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951" w:rsidRDefault="00F91951">
      <w:pPr>
        <w:pStyle w:val="GvdeMetni"/>
        <w:rPr>
          <w:rFonts w:ascii="Times New Roman"/>
          <w:sz w:val="20"/>
        </w:rPr>
      </w:pPr>
    </w:p>
    <w:p w:rsidR="00F91951" w:rsidRDefault="00F91951">
      <w:pPr>
        <w:pStyle w:val="GvdeMetni"/>
        <w:rPr>
          <w:rFonts w:ascii="Times New Roman"/>
          <w:sz w:val="20"/>
        </w:rPr>
      </w:pPr>
    </w:p>
    <w:p w:rsidR="00F91951" w:rsidRDefault="00F91951">
      <w:pPr>
        <w:pStyle w:val="GvdeMetni"/>
        <w:rPr>
          <w:rFonts w:ascii="Times New Roman"/>
          <w:sz w:val="20"/>
        </w:rPr>
      </w:pPr>
    </w:p>
    <w:p w:rsidR="00F91951" w:rsidRDefault="006149AB">
      <w:pPr>
        <w:pStyle w:val="GvdeMetni"/>
        <w:spacing w:before="11"/>
        <w:rPr>
          <w:rFonts w:ascii="Times New Roman"/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54.8pt;margin-top:3.45pt;width:197.95pt;height:518.55pt;z-index:15733248;mso-position-horizontal-relative:page" fillcolor="#74cac7" stroked="f">
            <v:textbox inset="0,0,0,0">
              <w:txbxContent>
                <w:p w:rsidR="00F91951" w:rsidRDefault="00F80511">
                  <w:pPr>
                    <w:spacing w:line="252" w:lineRule="auto"/>
                    <w:ind w:left="504" w:right="1257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AİLELERE VE ÖĞRETMENLERE ÖNERİLER</w:t>
                  </w:r>
                </w:p>
                <w:p w:rsidR="00F91951" w:rsidRDefault="00F80511">
                  <w:pPr>
                    <w:numPr>
                      <w:ilvl w:val="0"/>
                      <w:numId w:val="1"/>
                    </w:numPr>
                    <w:tabs>
                      <w:tab w:val="left" w:pos="721"/>
                    </w:tabs>
                    <w:spacing w:before="158" w:line="252" w:lineRule="auto"/>
                    <w:ind w:right="401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Çocuğun eğitime hazır olmasını sağlamak </w:t>
                  </w:r>
                  <w:r>
                    <w:rPr>
                      <w:spacing w:val="-3"/>
                      <w:sz w:val="18"/>
                    </w:rPr>
                    <w:t xml:space="preserve">önemlidir. </w:t>
                  </w:r>
                  <w:r>
                    <w:rPr>
                      <w:sz w:val="18"/>
                    </w:rPr>
                    <w:t>Bunun için yapılabilecekler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planlanırken</w:t>
                  </w:r>
                </w:p>
                <w:p w:rsidR="00F91951" w:rsidRDefault="00F80511">
                  <w:pPr>
                    <w:spacing w:before="2" w:line="252" w:lineRule="auto"/>
                    <w:ind w:left="720" w:right="395"/>
                    <w:rPr>
                      <w:sz w:val="18"/>
                    </w:rPr>
                  </w:pPr>
                  <w:proofErr w:type="gramStart"/>
                  <w:r>
                    <w:rPr>
                      <w:sz w:val="18"/>
                    </w:rPr>
                    <w:t>çocuğun</w:t>
                  </w:r>
                  <w:proofErr w:type="gramEnd"/>
                  <w:r>
                    <w:rPr>
                      <w:sz w:val="18"/>
                    </w:rPr>
                    <w:t xml:space="preserve"> bireysel farklılıkları göz ardı edilmemeli, eğitime başlamadan önce çevreyi ve kişileri tanınması</w:t>
                  </w:r>
                  <w:r>
                    <w:rPr>
                      <w:spacing w:val="-3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sağlanmalıdır.</w:t>
                  </w:r>
                </w:p>
                <w:p w:rsidR="00F91951" w:rsidRDefault="00F80511">
                  <w:pPr>
                    <w:numPr>
                      <w:ilvl w:val="0"/>
                      <w:numId w:val="1"/>
                    </w:numPr>
                    <w:tabs>
                      <w:tab w:val="left" w:pos="720"/>
                      <w:tab w:val="left" w:pos="721"/>
                    </w:tabs>
                    <w:spacing w:before="159" w:line="252" w:lineRule="auto"/>
                    <w:ind w:right="413"/>
                    <w:rPr>
                      <w:sz w:val="18"/>
                    </w:rPr>
                  </w:pPr>
                  <w:r>
                    <w:rPr>
                      <w:sz w:val="18"/>
                    </w:rPr>
                    <w:t>Çocuğun yaşamındaki olası değişiklikler durumunda aile</w:t>
                  </w:r>
                  <w:r>
                    <w:rPr>
                      <w:spacing w:val="-1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ve okul iş birliği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pacing w:val="-3"/>
                      <w:sz w:val="18"/>
                    </w:rPr>
                    <w:t>yapmalıdır.</w:t>
                  </w:r>
                </w:p>
                <w:p w:rsidR="00F91951" w:rsidRDefault="00F80511">
                  <w:pPr>
                    <w:numPr>
                      <w:ilvl w:val="0"/>
                      <w:numId w:val="1"/>
                    </w:numPr>
                    <w:tabs>
                      <w:tab w:val="left" w:pos="720"/>
                      <w:tab w:val="left" w:pos="721"/>
                    </w:tabs>
                    <w:spacing w:before="161" w:line="252" w:lineRule="auto"/>
                    <w:ind w:right="369"/>
                    <w:rPr>
                      <w:sz w:val="18"/>
                    </w:rPr>
                  </w:pPr>
                  <w:r>
                    <w:rPr>
                      <w:sz w:val="18"/>
                    </w:rPr>
                    <w:t>Çocuğun ev ortamı iyi değerlendirilmeli ve aileler ev koşullarındaki fırsatları</w:t>
                  </w:r>
                  <w:r>
                    <w:rPr>
                      <w:spacing w:val="-1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çocuğun eğitiminde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nasıl</w:t>
                  </w:r>
                </w:p>
                <w:p w:rsidR="00F91951" w:rsidRDefault="00F80511">
                  <w:pPr>
                    <w:spacing w:line="249" w:lineRule="auto"/>
                    <w:ind w:left="720" w:right="448"/>
                    <w:rPr>
                      <w:sz w:val="18"/>
                    </w:rPr>
                  </w:pPr>
                  <w:proofErr w:type="gramStart"/>
                  <w:r>
                    <w:rPr>
                      <w:sz w:val="18"/>
                    </w:rPr>
                    <w:t>değerlendirecekleri</w:t>
                  </w:r>
                  <w:proofErr w:type="gramEnd"/>
                  <w:r>
                    <w:rPr>
                      <w:sz w:val="18"/>
                    </w:rPr>
                    <w:t xml:space="preserve"> konusunda rehberlik hizmetlerinden</w:t>
                  </w:r>
                </w:p>
                <w:p w:rsidR="00F91951" w:rsidRDefault="00F80511">
                  <w:pPr>
                    <w:spacing w:before="4"/>
                    <w:ind w:left="720"/>
                    <w:rPr>
                      <w:sz w:val="18"/>
                    </w:rPr>
                  </w:pPr>
                  <w:proofErr w:type="gramStart"/>
                  <w:r>
                    <w:rPr>
                      <w:sz w:val="18"/>
                    </w:rPr>
                    <w:t>yararlandırılmalıdır</w:t>
                  </w:r>
                  <w:proofErr w:type="gramEnd"/>
                  <w:r>
                    <w:rPr>
                      <w:sz w:val="18"/>
                    </w:rPr>
                    <w:t>.</w:t>
                  </w:r>
                </w:p>
                <w:p w:rsidR="00F91951" w:rsidRDefault="00F80511">
                  <w:pPr>
                    <w:numPr>
                      <w:ilvl w:val="0"/>
                      <w:numId w:val="1"/>
                    </w:numPr>
                    <w:tabs>
                      <w:tab w:val="left" w:pos="720"/>
                      <w:tab w:val="left" w:pos="721"/>
                    </w:tabs>
                    <w:spacing w:before="172"/>
                    <w:rPr>
                      <w:sz w:val="18"/>
                    </w:rPr>
                  </w:pPr>
                  <w:r>
                    <w:rPr>
                      <w:sz w:val="18"/>
                    </w:rPr>
                    <w:t>Kavram ve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becerilerin</w:t>
                  </w:r>
                </w:p>
                <w:p w:rsidR="00F91951" w:rsidRDefault="00F80511">
                  <w:pPr>
                    <w:spacing w:before="9" w:line="252" w:lineRule="auto"/>
                    <w:ind w:left="720" w:right="344"/>
                    <w:rPr>
                      <w:sz w:val="18"/>
                    </w:rPr>
                  </w:pPr>
                  <w:proofErr w:type="gramStart"/>
                  <w:r>
                    <w:rPr>
                      <w:sz w:val="18"/>
                    </w:rPr>
                    <w:t>öğretiminde</w:t>
                  </w:r>
                  <w:proofErr w:type="gramEnd"/>
                  <w:r>
                    <w:rPr>
                      <w:sz w:val="18"/>
                    </w:rPr>
                    <w:t xml:space="preserve"> basitten karmaşığa yol izlenmelidir.</w:t>
                  </w:r>
                </w:p>
                <w:p w:rsidR="00F91951" w:rsidRDefault="00F80511">
                  <w:pPr>
                    <w:numPr>
                      <w:ilvl w:val="0"/>
                      <w:numId w:val="1"/>
                    </w:numPr>
                    <w:tabs>
                      <w:tab w:val="left" w:pos="720"/>
                      <w:tab w:val="left" w:pos="721"/>
                    </w:tabs>
                    <w:spacing w:before="160" w:line="252" w:lineRule="auto"/>
                    <w:ind w:right="903"/>
                    <w:rPr>
                      <w:sz w:val="18"/>
                    </w:rPr>
                  </w:pPr>
                  <w:r>
                    <w:rPr>
                      <w:sz w:val="18"/>
                    </w:rPr>
                    <w:t>Öğretilen bilgilerin</w:t>
                  </w:r>
                  <w:r>
                    <w:rPr>
                      <w:spacing w:val="-1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günlük yaşama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taşınması</w:t>
                  </w:r>
                </w:p>
                <w:p w:rsidR="00F91951" w:rsidRDefault="00F80511">
                  <w:pPr>
                    <w:spacing w:before="2"/>
                    <w:ind w:left="720"/>
                    <w:rPr>
                      <w:sz w:val="18"/>
                    </w:rPr>
                  </w:pPr>
                  <w:proofErr w:type="gramStart"/>
                  <w:r>
                    <w:rPr>
                      <w:sz w:val="18"/>
                    </w:rPr>
                    <w:t>sağlanmalıdır</w:t>
                  </w:r>
                  <w:proofErr w:type="gramEnd"/>
                  <w:r>
                    <w:rPr>
                      <w:sz w:val="18"/>
                    </w:rPr>
                    <w:t>.</w:t>
                  </w:r>
                </w:p>
                <w:p w:rsidR="00F91951" w:rsidRDefault="00F80511">
                  <w:pPr>
                    <w:numPr>
                      <w:ilvl w:val="0"/>
                      <w:numId w:val="1"/>
                    </w:numPr>
                    <w:tabs>
                      <w:tab w:val="left" w:pos="720"/>
                      <w:tab w:val="left" w:pos="721"/>
                    </w:tabs>
                    <w:spacing w:before="170"/>
                    <w:rPr>
                      <w:sz w:val="18"/>
                    </w:rPr>
                  </w:pPr>
                  <w:r>
                    <w:rPr>
                      <w:sz w:val="18"/>
                    </w:rPr>
                    <w:t>Başarıları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pacing w:val="-3"/>
                      <w:sz w:val="18"/>
                    </w:rPr>
                    <w:t>ödüllendirilmelidir.</w:t>
                  </w:r>
                </w:p>
                <w:p w:rsidR="00F91951" w:rsidRDefault="00F80511">
                  <w:pPr>
                    <w:numPr>
                      <w:ilvl w:val="0"/>
                      <w:numId w:val="1"/>
                    </w:numPr>
                    <w:tabs>
                      <w:tab w:val="left" w:pos="720"/>
                      <w:tab w:val="left" w:pos="721"/>
                    </w:tabs>
                    <w:spacing w:before="170" w:line="252" w:lineRule="auto"/>
                    <w:ind w:right="400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Çocuğun sosyal ortamlarda bulunması ve aktif rol almasına yardımcı </w:t>
                  </w:r>
                  <w:r>
                    <w:rPr>
                      <w:spacing w:val="-3"/>
                      <w:sz w:val="18"/>
                    </w:rPr>
                    <w:t>olunmalıdır.</w:t>
                  </w:r>
                </w:p>
                <w:p w:rsidR="00F91951" w:rsidRDefault="00F80511">
                  <w:pPr>
                    <w:numPr>
                      <w:ilvl w:val="0"/>
                      <w:numId w:val="1"/>
                    </w:numPr>
                    <w:tabs>
                      <w:tab w:val="left" w:pos="720"/>
                      <w:tab w:val="left" w:pos="721"/>
                    </w:tabs>
                    <w:spacing w:before="160" w:line="252" w:lineRule="auto"/>
                    <w:ind w:right="772"/>
                    <w:rPr>
                      <w:sz w:val="18"/>
                    </w:rPr>
                  </w:pPr>
                  <w:r>
                    <w:rPr>
                      <w:sz w:val="18"/>
                    </w:rPr>
                    <w:t>Çocuğun davranışları ve davranışlarındaki</w:t>
                  </w:r>
                  <w:r>
                    <w:rPr>
                      <w:spacing w:val="-1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değişimin takibi titizlikle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pacing w:val="-3"/>
                      <w:sz w:val="18"/>
                    </w:rPr>
                    <w:t>yapılmalıdır.</w:t>
                  </w:r>
                </w:p>
              </w:txbxContent>
            </v:textbox>
            <w10:wrap anchorx="page"/>
          </v:shape>
        </w:pict>
      </w:r>
    </w:p>
    <w:p w:rsidR="00F91951" w:rsidRDefault="00F91951">
      <w:pPr>
        <w:rPr>
          <w:rFonts w:ascii="Times New Roman"/>
          <w:sz w:val="19"/>
        </w:rPr>
        <w:sectPr w:rsidR="00F91951">
          <w:type w:val="continuous"/>
          <w:pgSz w:w="16840" w:h="11910" w:orient="landscape"/>
          <w:pgMar w:top="0" w:right="800" w:bottom="0" w:left="620" w:header="708" w:footer="708" w:gutter="0"/>
          <w:cols w:space="708"/>
        </w:sectPr>
      </w:pPr>
    </w:p>
    <w:p w:rsidR="00F91951" w:rsidRDefault="00F91951">
      <w:pPr>
        <w:pStyle w:val="GvdeMetni"/>
        <w:rPr>
          <w:rFonts w:ascii="Times New Roman"/>
          <w:sz w:val="20"/>
        </w:rPr>
      </w:pPr>
    </w:p>
    <w:p w:rsidR="00F91951" w:rsidRDefault="00F91951">
      <w:pPr>
        <w:pStyle w:val="GvdeMetni"/>
        <w:rPr>
          <w:rFonts w:ascii="Times New Roman"/>
          <w:sz w:val="20"/>
        </w:rPr>
      </w:pPr>
    </w:p>
    <w:p w:rsidR="00F91951" w:rsidRDefault="00F80511">
      <w:pPr>
        <w:pStyle w:val="GvdeMetni"/>
        <w:rPr>
          <w:rFonts w:ascii="Times New Roman"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4441190</wp:posOffset>
            </wp:positionH>
            <wp:positionV relativeFrom="paragraph">
              <wp:posOffset>10795</wp:posOffset>
            </wp:positionV>
            <wp:extent cx="1953707" cy="2030326"/>
            <wp:effectExtent l="0" t="0" r="0" b="0"/>
            <wp:wrapNone/>
            <wp:docPr id="1" name="image1.png" descr="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707" cy="2030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951" w:rsidRDefault="00F91951">
      <w:pPr>
        <w:pStyle w:val="GvdeMetni"/>
        <w:rPr>
          <w:rFonts w:ascii="Times New Roman"/>
          <w:sz w:val="20"/>
        </w:rPr>
      </w:pPr>
    </w:p>
    <w:p w:rsidR="00F91951" w:rsidRDefault="00F91951">
      <w:pPr>
        <w:pStyle w:val="GvdeMetni"/>
        <w:rPr>
          <w:rFonts w:ascii="Times New Roman"/>
          <w:sz w:val="20"/>
        </w:rPr>
      </w:pPr>
    </w:p>
    <w:p w:rsidR="00F91951" w:rsidRDefault="00F91951">
      <w:pPr>
        <w:pStyle w:val="GvdeMetni"/>
        <w:rPr>
          <w:rFonts w:ascii="Times New Roman"/>
          <w:sz w:val="20"/>
        </w:rPr>
      </w:pPr>
    </w:p>
    <w:p w:rsidR="00F91951" w:rsidRDefault="00F91951">
      <w:pPr>
        <w:pStyle w:val="GvdeMetni"/>
        <w:rPr>
          <w:rFonts w:ascii="Times New Roman"/>
          <w:sz w:val="20"/>
        </w:rPr>
      </w:pPr>
    </w:p>
    <w:p w:rsidR="00F91951" w:rsidRDefault="00F91951">
      <w:pPr>
        <w:pStyle w:val="GvdeMetni"/>
        <w:rPr>
          <w:rFonts w:ascii="Times New Roman"/>
          <w:sz w:val="20"/>
        </w:rPr>
      </w:pPr>
    </w:p>
    <w:p w:rsidR="00F91951" w:rsidRDefault="00F91951">
      <w:pPr>
        <w:pStyle w:val="GvdeMetni"/>
        <w:rPr>
          <w:rFonts w:ascii="Times New Roman"/>
          <w:sz w:val="20"/>
        </w:rPr>
      </w:pPr>
    </w:p>
    <w:p w:rsidR="00F91951" w:rsidRDefault="00F91951">
      <w:pPr>
        <w:pStyle w:val="GvdeMetni"/>
        <w:rPr>
          <w:rFonts w:ascii="Times New Roman"/>
          <w:sz w:val="20"/>
        </w:rPr>
      </w:pPr>
    </w:p>
    <w:p w:rsidR="00F91951" w:rsidRDefault="00F91951">
      <w:pPr>
        <w:pStyle w:val="GvdeMetni"/>
        <w:rPr>
          <w:rFonts w:ascii="Times New Roman"/>
          <w:sz w:val="20"/>
        </w:rPr>
      </w:pPr>
    </w:p>
    <w:p w:rsidR="00F91951" w:rsidRDefault="00F91951">
      <w:pPr>
        <w:pStyle w:val="GvdeMetni"/>
        <w:rPr>
          <w:rFonts w:ascii="Times New Roman"/>
          <w:sz w:val="20"/>
        </w:rPr>
      </w:pPr>
    </w:p>
    <w:p w:rsidR="00F91951" w:rsidRDefault="00F91951">
      <w:pPr>
        <w:pStyle w:val="GvdeMetni"/>
        <w:rPr>
          <w:rFonts w:ascii="Times New Roman"/>
          <w:sz w:val="20"/>
        </w:rPr>
      </w:pPr>
    </w:p>
    <w:p w:rsidR="00F91951" w:rsidRDefault="00F91951">
      <w:pPr>
        <w:pStyle w:val="GvdeMetni"/>
        <w:rPr>
          <w:rFonts w:ascii="Times New Roman"/>
          <w:sz w:val="20"/>
        </w:rPr>
      </w:pPr>
    </w:p>
    <w:p w:rsidR="00F91951" w:rsidRDefault="00F91951">
      <w:pPr>
        <w:pStyle w:val="GvdeMetni"/>
        <w:spacing w:before="7" w:after="1"/>
        <w:rPr>
          <w:rFonts w:ascii="Times New Roman"/>
          <w:sz w:val="21"/>
        </w:rPr>
      </w:pPr>
    </w:p>
    <w:p w:rsidR="00F91951" w:rsidRDefault="00F91951">
      <w:pPr>
        <w:pStyle w:val="GvdeMetni"/>
        <w:ind w:left="5667"/>
        <w:rPr>
          <w:rFonts w:ascii="Times New Roman"/>
          <w:sz w:val="20"/>
        </w:rPr>
      </w:pPr>
    </w:p>
    <w:p w:rsidR="00F91951" w:rsidRDefault="00F91951">
      <w:pPr>
        <w:pStyle w:val="GvdeMetni"/>
        <w:rPr>
          <w:rFonts w:ascii="Times New Roman"/>
          <w:sz w:val="22"/>
        </w:rPr>
      </w:pPr>
    </w:p>
    <w:p w:rsidR="00F91951" w:rsidRDefault="00F91951">
      <w:pPr>
        <w:pStyle w:val="GvdeMetni"/>
        <w:spacing w:before="7"/>
        <w:rPr>
          <w:rFonts w:ascii="Times New Roman"/>
          <w:sz w:val="30"/>
        </w:rPr>
      </w:pPr>
    </w:p>
    <w:p w:rsidR="00F91951" w:rsidRDefault="00F91951" w:rsidP="00F80511">
      <w:pPr>
        <w:pStyle w:val="Balk3"/>
        <w:spacing w:before="1" w:line="256" w:lineRule="auto"/>
        <w:ind w:right="134"/>
      </w:pPr>
    </w:p>
    <w:p w:rsidR="00F91951" w:rsidRDefault="006149AB">
      <w:pPr>
        <w:pStyle w:val="Balk1"/>
        <w:spacing w:before="137" w:line="228" w:lineRule="auto"/>
        <w:ind w:left="1566" w:right="1081" w:hanging="1"/>
      </w:pPr>
      <w:r>
        <w:rPr>
          <w:b w:val="0"/>
          <w:noProof/>
          <w:sz w:val="20"/>
          <w:lang w:eastAsia="tr-TR"/>
        </w:rPr>
        <w:pict>
          <v:shape id="_x0000_s1049" type="#_x0000_t202" style="position:absolute;left:0;text-align:left;margin-left:317.85pt;margin-top:94.7pt;width:204.85pt;height:166.3pt;z-index:487490048;visibility:visible;mso-wrap-distance-left:9pt;mso-wrap-distance-top:7.2pt;mso-wrap-distance-right:9pt;mso-wrap-distance-bottom:7.2pt;mso-position-horizontal-relative:pag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B7FAIAAAAEAAAOAAAAZHJzL2Uyb0RvYy54bWysU8GO0zAQvSPxD5bvNGmb0jZqulp2KULs&#10;AtLCB7iO01jYHmM7TcrXM3a63QpuiBwsO+N5M+/N8+Zm0IochfMSTEWnk5wSYTjU0hwq+v3b7s2K&#10;Eh+YqZkCIyp6Ep7ebF+/2vS2FDNoQdXCEQQxvuxtRdsQbJllnrdCMz8BKwwGG3CaBTy6Q1Y71iO6&#10;Vtksz99mPbjaOuDCe/x7PwbpNuE3jeDhS9N4EYiqKPYW0urSuo9rtt2w8uCYbSU/t8H+oQvNpMGi&#10;F6h7FhjpnPwLSkvuwEMTJhx0Bk0juUgckM00/4PNU8usSFxQHG8vMvn/B8s/H786IuuKzvMlJYZp&#10;HNKjCNKQT13ofEdmUaPe+hKvPlm8HIZ3MOCsE19vH4D/8MTAXcvMQdw6B30rWI09TmNmdpU64vgI&#10;su8focZSrAuQgIbG6SggSkIQHWd1usxHDIFw/DkvlsVyhiGOsWmRz9erRarByud063z4IECTuKmo&#10;QwMkeHZ88CG2w8rnK7GagZ1UKplAGdJXdL2YLVLCVUTLgB5VUld0lcdvdE1k+d7UKTkwqcY9FlDm&#10;TDsyHTmHYT8klZMmUZI91CfUwcFoSXxCuGnB/aKkRztW1P/smBOUqI8GtVxPiyL6Nx2KRVLBXUf2&#10;1xFmOEJVNFAybu9C8nyk7O0tar6TSY2XTs4to82SSOcnEX18fU63Xh7u9jcAAAD//wMAUEsDBBQA&#10;BgAIAAAAIQB6nJk63gAAAAcBAAAPAAAAZHJzL2Rvd25yZXYueG1sTI/NTsMwEITvSLyDtUjcqEMS&#10;SgjZVOWnnJAQbS+9OfGSRI3tKHba8PYsJ7jtaEYz3xar2fTiRKPvnEW4XUQgyNZOd7ZB2O82NxkI&#10;H5TVqneWEL7Jw6q8vChUrt3ZftJpGxrBJdbnCqENYcil9HVLRvmFG8iy9+VGowLLsZF6VGcuN72M&#10;o2gpjeosL7RqoOeW6uN2MgjvNB6yhyl76g4vm9ePY6Krt7VGvL6a148gAs3hLwy/+IwOJTNVbrLa&#10;ix6BHwkIaRKDYPcuveejQoiXaQKyLOR//vIHAAD//wMAUEsBAi0AFAAGAAgAAAAhALaDOJL+AAAA&#10;4QEAABMAAAAAAAAAAAAAAAAAAAAAAFtDb250ZW50X1R5cGVzXS54bWxQSwECLQAUAAYACAAAACEA&#10;OP0h/9YAAACUAQAACwAAAAAAAAAAAAAAAAAvAQAAX3JlbHMvLnJlbHNQSwECLQAUAAYACAAAACEA&#10;6ohgexQCAAAABAAADgAAAAAAAAAAAAAAAAAuAgAAZHJzL2Uyb0RvYy54bWxQSwECLQAUAAYACAAA&#10;ACEAepyZOt4AAAAHAQAADwAAAAAAAAAAAAAAAABuBAAAZHJzL2Rvd25yZXYueG1sUEsFBgAAAAAE&#10;AAQA8wAAAHkFAAAAAA==&#10;" filled="f" stroked="f">
            <v:textbox style="mso-next-textbox:#_x0000_s1049">
              <w:txbxContent>
                <w:p w:rsidR="006149AB" w:rsidRDefault="006149AB" w:rsidP="006149AB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noProof/>
                      <w:lang w:eastAsia="tr-TR"/>
                    </w:rPr>
                  </w:pPr>
                </w:p>
                <w:p w:rsidR="006149AB" w:rsidRPr="003F0240" w:rsidRDefault="006149AB" w:rsidP="006149AB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3F0240">
                    <w:rPr>
                      <w:noProof/>
                      <w:position w:val="2"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C49D79D" wp14:editId="07E16087">
                        <wp:extent cx="147144" cy="243592"/>
                        <wp:effectExtent l="0" t="0" r="0" b="0"/>
                        <wp:docPr id="23" name="image4.png" descr="auto-finder-android-ikon_300x3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4.pn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144" cy="2435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0240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  <w:t xml:space="preserve">  </w:t>
                  </w:r>
                  <w:r w:rsidRPr="00DC154B">
                    <w:rPr>
                      <w:rFonts w:ascii="Arial" w:hAnsi="Arial" w:cs="Arial"/>
                      <w:sz w:val="21"/>
                      <w:szCs w:val="21"/>
                      <w:shd w:val="clear" w:color="auto" w:fill="FFFFFF"/>
                    </w:rPr>
                    <w:t>Yeni Mahalle Pınar Sokak No4 Kiraz/İZMİR</w:t>
                  </w:r>
                </w:p>
                <w:p w:rsidR="006149AB" w:rsidRPr="003F0240" w:rsidRDefault="006149AB" w:rsidP="006149AB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</w:pPr>
                </w:p>
                <w:p w:rsidR="006149AB" w:rsidRPr="003F0240" w:rsidRDefault="006149AB" w:rsidP="006149AB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F0240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3F0240">
                    <w:rPr>
                      <w:noProof/>
                      <w:color w:val="252525"/>
                      <w:spacing w:val="-1"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C40E140" wp14:editId="100E35A9">
                        <wp:extent cx="366888" cy="342900"/>
                        <wp:effectExtent l="0" t="0" r="0" b="0"/>
                        <wp:docPr id="11" name="image8.jpeg" descr="ally-media-group-home-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image8.jpe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6888" cy="342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8" w:history="1">
                    <w:r w:rsidRPr="0080430A">
                      <w:rPr>
                        <w:rStyle w:val="Kpr"/>
                        <w:rFonts w:ascii="Arial" w:hAnsi="Arial" w:cs="Arial"/>
                        <w:b/>
                        <w:sz w:val="18"/>
                        <w:szCs w:val="18"/>
                        <w:shd w:val="clear" w:color="auto" w:fill="FFFFFF"/>
                      </w:rPr>
                      <w:t>http://kirazanaokulu.meb.k12.tr</w:t>
                    </w:r>
                  </w:hyperlink>
                </w:p>
                <w:p w:rsidR="006149AB" w:rsidRPr="003F0240" w:rsidRDefault="006149AB" w:rsidP="006149AB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b/>
                    </w:rPr>
                  </w:pPr>
                </w:p>
                <w:p w:rsidR="006149AB" w:rsidRPr="00DC154B" w:rsidRDefault="006149AB" w:rsidP="006149AB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3F0240">
                    <w:rPr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0C2D4CF8" wp14:editId="40EE7EE4">
                        <wp:extent cx="263525" cy="247650"/>
                        <wp:effectExtent l="0" t="0" r="3175" b="0"/>
                        <wp:docPr id="22" name="Picture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6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5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0240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  <w:t xml:space="preserve">  </w:t>
                  </w:r>
                  <w:r w:rsidRPr="00DC154B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  <w:t xml:space="preserve">  </w:t>
                  </w:r>
                  <w:r w:rsidRPr="00DC154B">
                    <w:rPr>
                      <w:rFonts w:ascii="Arial" w:hAnsi="Arial" w:cs="Arial"/>
                      <w:sz w:val="21"/>
                      <w:szCs w:val="21"/>
                      <w:shd w:val="clear" w:color="auto" w:fill="FFFFFF"/>
                    </w:rPr>
                    <w:t>(232) 5725121</w:t>
                  </w:r>
                </w:p>
                <w:p w:rsidR="006149AB" w:rsidRPr="003F0240" w:rsidRDefault="006149AB" w:rsidP="006149AB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</w:pPr>
                </w:p>
                <w:p w:rsidR="006149AB" w:rsidRPr="003F0240" w:rsidRDefault="006149AB" w:rsidP="006149AB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b/>
                      <w:i/>
                      <w:iCs/>
                      <w:sz w:val="18"/>
                      <w:szCs w:val="18"/>
                    </w:rPr>
                  </w:pPr>
                  <w:r w:rsidRPr="003F0240">
                    <w:rPr>
                      <w:noProof/>
                      <w:position w:val="2"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1886BE88" wp14:editId="044828BF">
                        <wp:extent cx="231002" cy="221243"/>
                        <wp:effectExtent l="0" t="0" r="0" b="0"/>
                        <wp:docPr id="15" name="image10.png" descr="Instagram-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image10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925" cy="2259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  <w:t xml:space="preserve">      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  <w:t>kirazana</w:t>
                  </w:r>
                  <w:r w:rsidRPr="003F0240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FFFFFF"/>
                    </w:rPr>
                    <w:t>okulu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>
        <w:rPr>
          <w:b w:val="0"/>
          <w:noProof/>
          <w:lang w:eastAsia="tr-TR"/>
        </w:rPr>
        <w:pict>
          <v:shape id="Text Box 15" o:spid="_x0000_s1044" type="#_x0000_t202" style="position:absolute;left:0;text-align:left;margin-left:263.2pt;margin-top:-15.35pt;width:253.5pt;height:79.2pt;z-index:487486976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+UchwIAACIFAAAOAAAAZHJzL2Uyb0RvYy54bWysVNuO2yAQfa/Uf0C8Z20nTppY66y2cVJV&#10;6k3a7QcQjGNUDBRI7G3Vf+8AcXa3+1JV9QMemOEwZzjD9c3QCXRixnIlS5xdpRgxSVXN5aHEX+93&#10;kyVG1hFZE6EkK/EDs/hm/frVda8LNlWtEjUzCECkLXpd4tY5XSSJpS3riL1SmklwNsp0xMHUHJLa&#10;kB7QO5FM03SR9MrU2ijKrIXVKjrxOuA3DaPuc9NY5pAoMeTmwmjCuPdjsr4mxcEQ3XJ6ToP8QxYd&#10;4RIOvUBVxBF0NPwFVMepUVY17oqqLlFNwykLHIBNlv7B5q4lmgUuUByrL2Wy/w+Wfjp9MYjXcHc5&#10;RpJ0cEf3bHDorRpQNvf16bUtIOxOQ6AbYB1iA1erPyj6zSKpNi2RB3ZrjOpbRmrIL/M7kydbI471&#10;IPv+o6rhHHJ0KgANjel88aAcCNDhnh4ud+NzobA4m2arfA4uCr4sTeeLWcguIcW4XRvr3jHVIW+U&#10;2MDlB3hy+mCdT4cUY4g/TaodFyIIQEjUl3g1n84jMSV47Z0+zJrDfiMMOhEvofAFbuB5GuaRK2Lb&#10;GBdcUVwdd6BwwbsSLy+7SeHrtJV1ON4RLqINKQrpTwXakPTZikr6uUpX2+V2mU/y6WI7ydOqmtzu&#10;NvlkscvezKtZtdlU2S9PIMuLltc1k57DqOos/zvVnPsr6vGi62dcn5VkF76XJUmepxHKD6zGf2AX&#10;BOI1EdXhhv0QtDjzcF48e1U/gGKMio0LDw0YrTI/MOqhaUtsvx+JYRiJ9xJU5zt8NMxo7EeDSApb&#10;S+wwiubGxZfgqA0/tIAcdS3VLSiz4UEzj1mc9QyNGDicHw3f6U/nIerxaVv/BgAA//8DAFBLAwQU&#10;AAYACAAAACEAYl0EUt4AAAALAQAADwAAAGRycy9kb3ducmV2LnhtbEyPQU/DMAyF70j8h8hIXBBL&#10;CtOoStMJTXBDaBugccxa01RtnKrJ1u7fzxwQ3Pzsp+fv5cvJdeKIQ2g8aUhmCgRS6auGag0f7y+3&#10;KYgQDVWm84QaThhgWVxe5Car/EgbPG5jLTiEQmY02Bj7TMpQWnQmzHyPxLdvPzgTWQ61rAYzcrjr&#10;5J1SC+lMQ/zBmh5XFst2e3Aa2je73uxeV1/ljcS2Hj/VLj09a319NT09gog4xT8z/OAzOhTMtPcH&#10;qoLoWM+TB7b+DuxYzFPe7DXcK5WALHL5v0NxBgAA//8DAFBLAQItABQABgAIAAAAIQC2gziS/gAA&#10;AOEBAAATAAAAAAAAAAAAAAAAAAAAAABbQ29udGVudF9UeXBlc10ueG1sUEsBAi0AFAAGAAgAAAAh&#10;ADj9If/WAAAAlAEAAAsAAAAAAAAAAAAAAAAALwEAAF9yZWxzLy5yZWxzUEsBAi0AFAAGAAgAAAAh&#10;AGP35RyHAgAAIgUAAA4AAAAAAAAAAAAAAAAALgIAAGRycy9lMm9Eb2MueG1sUEsBAi0AFAAGAAgA&#10;AAAhAGJdBFLeAAAACwEAAA8AAAAAAAAAAAAAAAAA4QQAAGRycy9kb3ducmV2LnhtbFBLBQYAAAAA&#10;BAAEAPMAAADsBQAAAAA=&#10;" filled="f">
            <v:textbox style="mso-next-textbox:#Text Box 15" inset="0,0,0,0">
              <w:txbxContent>
                <w:p w:rsidR="00F80511" w:rsidRDefault="00F80511" w:rsidP="00F80511">
                  <w:pPr>
                    <w:spacing w:before="67"/>
                    <w:ind w:left="1494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6F2F9F"/>
                      <w:w w:val="95"/>
                    </w:rPr>
                    <w:t>ALO REHBERLİK HATTI</w:t>
                  </w:r>
                </w:p>
                <w:p w:rsidR="00F80511" w:rsidRDefault="00F80511" w:rsidP="00F80511">
                  <w:pPr>
                    <w:spacing w:before="9"/>
                    <w:rPr>
                      <w:rFonts w:ascii="Arial"/>
                      <w:sz w:val="19"/>
                    </w:rPr>
                  </w:pPr>
                </w:p>
                <w:p w:rsidR="00F80511" w:rsidRDefault="00F80511" w:rsidP="006149AB">
                  <w:pPr>
                    <w:spacing w:line="276" w:lineRule="auto"/>
                    <w:ind w:left="143" w:right="137"/>
                    <w:jc w:val="both"/>
                    <w:rPr>
                      <w:sz w:val="16"/>
                    </w:rPr>
                  </w:pPr>
                  <w:r>
                    <w:rPr>
                      <w:color w:val="252525"/>
                      <w:sz w:val="16"/>
                    </w:rPr>
                    <w:t xml:space="preserve">Bedensel yetersizlik ve diğer tüm engel türleri ile ilgili </w:t>
                  </w:r>
                  <w:proofErr w:type="gramStart"/>
                  <w:r>
                    <w:rPr>
                      <w:color w:val="252525"/>
                      <w:sz w:val="16"/>
                    </w:rPr>
                    <w:t>sorularınız   ve</w:t>
                  </w:r>
                  <w:proofErr w:type="gramEnd"/>
                  <w:r>
                    <w:rPr>
                      <w:color w:val="252525"/>
                      <w:sz w:val="16"/>
                    </w:rPr>
                    <w:t xml:space="preserve">   ayrıntılı    bilgi    edinmeniz    için;    </w:t>
                  </w:r>
                  <w:r w:rsidR="006149AB">
                    <w:rPr>
                      <w:b/>
                      <w:color w:val="252525"/>
                      <w:sz w:val="16"/>
                    </w:rPr>
                    <w:t>Kiraz Anaokulu Rehberlik Servisine Ulaşabilirsiniz</w:t>
                  </w:r>
                </w:p>
              </w:txbxContent>
            </v:textbox>
          </v:shape>
        </w:pict>
      </w:r>
      <w:r w:rsidR="00F80511">
        <w:rPr>
          <w:b w:val="0"/>
        </w:rPr>
        <w:br w:type="column"/>
      </w:r>
      <w:r w:rsidR="00F80511">
        <w:rPr>
          <w:color w:val="C00000"/>
        </w:rPr>
        <w:lastRenderedPageBreak/>
        <w:t>YAYGIN GELİŞİMSEL</w:t>
      </w:r>
    </w:p>
    <w:p w:rsidR="00F91951" w:rsidRDefault="00F80511">
      <w:pPr>
        <w:spacing w:before="1" w:line="228" w:lineRule="auto"/>
        <w:ind w:left="937" w:right="449"/>
        <w:jc w:val="center"/>
        <w:rPr>
          <w:b/>
          <w:sz w:val="36"/>
        </w:rPr>
      </w:pPr>
      <w:r>
        <w:rPr>
          <w:b/>
          <w:color w:val="C00000"/>
          <w:sz w:val="36"/>
        </w:rPr>
        <w:t>BOZUKLUĞU OLAN ÇOCUKLAR İÇİN AİLE VE</w:t>
      </w:r>
    </w:p>
    <w:p w:rsidR="00F91951" w:rsidRDefault="00F80511">
      <w:pPr>
        <w:spacing w:before="6" w:line="225" w:lineRule="auto"/>
        <w:ind w:left="937" w:right="448"/>
        <w:jc w:val="center"/>
        <w:rPr>
          <w:b/>
          <w:sz w:val="36"/>
        </w:rPr>
      </w:pPr>
      <w:r>
        <w:rPr>
          <w:b/>
          <w:color w:val="C00000"/>
          <w:sz w:val="36"/>
        </w:rPr>
        <w:t>ÖĞRETMENLERE ÖNERİLER</w:t>
      </w:r>
    </w:p>
    <w:p w:rsidR="00F91951" w:rsidRDefault="00F91951">
      <w:pPr>
        <w:pStyle w:val="GvdeMetni"/>
        <w:rPr>
          <w:b/>
          <w:sz w:val="20"/>
        </w:rPr>
      </w:pPr>
    </w:p>
    <w:p w:rsidR="00F91951" w:rsidRDefault="00F91951">
      <w:pPr>
        <w:pStyle w:val="GvdeMetni"/>
        <w:rPr>
          <w:b/>
          <w:sz w:val="20"/>
        </w:rPr>
      </w:pPr>
    </w:p>
    <w:p w:rsidR="00F91951" w:rsidRDefault="00F80511">
      <w:pPr>
        <w:pStyle w:val="GvdeMetni"/>
        <w:rPr>
          <w:b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7513320</wp:posOffset>
            </wp:positionH>
            <wp:positionV relativeFrom="paragraph">
              <wp:posOffset>284480</wp:posOffset>
            </wp:positionV>
            <wp:extent cx="2665730" cy="1522095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573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951" w:rsidRDefault="00F91951">
      <w:pPr>
        <w:pStyle w:val="GvdeMetni"/>
        <w:rPr>
          <w:b/>
          <w:sz w:val="20"/>
        </w:rPr>
      </w:pPr>
    </w:p>
    <w:p w:rsidR="00F91951" w:rsidRDefault="00F91951">
      <w:pPr>
        <w:pStyle w:val="GvdeMetni"/>
        <w:rPr>
          <w:b/>
          <w:sz w:val="20"/>
        </w:rPr>
      </w:pPr>
    </w:p>
    <w:p w:rsidR="00F91951" w:rsidRDefault="00F91951">
      <w:pPr>
        <w:pStyle w:val="GvdeMetni"/>
        <w:spacing w:before="11"/>
        <w:rPr>
          <w:b/>
          <w:sz w:val="11"/>
        </w:rPr>
      </w:pPr>
    </w:p>
    <w:p w:rsidR="00F91951" w:rsidRDefault="00F91951">
      <w:pPr>
        <w:pStyle w:val="GvdeMetni"/>
        <w:rPr>
          <w:b/>
          <w:sz w:val="20"/>
        </w:rPr>
      </w:pPr>
    </w:p>
    <w:p w:rsidR="00F91951" w:rsidRDefault="00F91951">
      <w:pPr>
        <w:pStyle w:val="GvdeMetni"/>
        <w:rPr>
          <w:b/>
          <w:sz w:val="20"/>
        </w:rPr>
      </w:pPr>
    </w:p>
    <w:p w:rsidR="00F91951" w:rsidRDefault="006149AB">
      <w:pPr>
        <w:pStyle w:val="GvdeMetni"/>
        <w:rPr>
          <w:b/>
          <w:sz w:val="20"/>
        </w:rPr>
      </w:pPr>
      <w:r>
        <w:rPr>
          <w:b/>
          <w:noProof/>
          <w:sz w:val="20"/>
          <w:lang w:eastAsia="tr-TR"/>
        </w:rPr>
        <w:pict>
          <v:shape id="Metin Kutusu 2" o:spid="_x0000_s1047" type="#_x0000_t202" style="position:absolute;margin-left:590.8pt;margin-top:3.6pt;width:204.85pt;height:131pt;z-index:487489024;visibility:visible;mso-wrap-distance-left:9pt;mso-wrap-distance-top:7.2pt;mso-wrap-distance-right:9pt;mso-wrap-distance-bottom:7.2pt;mso-position-horizontal-relative:pag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B7FAIAAAAEAAAOAAAAZHJzL2Uyb0RvYy54bWysU8GO0zAQvSPxD5bvNGmb0jZqulp2KULs&#10;AtLCB7iO01jYHmM7TcrXM3a63QpuiBwsO+N5M+/N8+Zm0IochfMSTEWnk5wSYTjU0hwq+v3b7s2K&#10;Eh+YqZkCIyp6Ep7ebF+/2vS2FDNoQdXCEQQxvuxtRdsQbJllnrdCMz8BKwwGG3CaBTy6Q1Y71iO6&#10;Vtksz99mPbjaOuDCe/x7PwbpNuE3jeDhS9N4EYiqKPYW0urSuo9rtt2w8uCYbSU/t8H+oQvNpMGi&#10;F6h7FhjpnPwLSkvuwEMTJhx0Bk0juUgckM00/4PNU8usSFxQHG8vMvn/B8s/H786IuuKzvMlJYZp&#10;HNKjCNKQT13ofEdmUaPe+hKvPlm8HIZ3MOCsE19vH4D/8MTAXcvMQdw6B30rWI09TmNmdpU64vgI&#10;su8focZSrAuQgIbG6SggSkIQHWd1usxHDIFw/DkvlsVyhiGOsWmRz9erRarByud063z4IECTuKmo&#10;QwMkeHZ88CG2w8rnK7GagZ1UKplAGdJXdL2YLVLCVUTLgB5VUld0lcdvdE1k+d7UKTkwqcY9FlDm&#10;TDsyHTmHYT8klZMmUZI91CfUwcFoSXxCuGnB/aKkRztW1P/smBOUqI8GtVxPiyL6Nx2KRVLBXUf2&#10;1xFmOEJVNFAybu9C8nyk7O0tar6TSY2XTs4to82SSOcnEX18fU63Xh7u9jcAAAD//wMAUEsDBBQA&#10;BgAIAAAAIQB6nJk63gAAAAcBAAAPAAAAZHJzL2Rvd25yZXYueG1sTI/NTsMwEITvSLyDtUjcqEMS&#10;SgjZVOWnnJAQbS+9OfGSRI3tKHba8PYsJ7jtaEYz3xar2fTiRKPvnEW4XUQgyNZOd7ZB2O82NxkI&#10;H5TVqneWEL7Jw6q8vChUrt3ZftJpGxrBJdbnCqENYcil9HVLRvmFG8iy9+VGowLLsZF6VGcuN72M&#10;o2gpjeosL7RqoOeW6uN2MgjvNB6yhyl76g4vm9ePY6Krt7VGvL6a148gAs3hLwy/+IwOJTNVbrLa&#10;ix6BHwkIaRKDYPcuveejQoiXaQKyLOR//vIHAAD//wMAUEsBAi0AFAAGAAgAAAAhALaDOJL+AAAA&#10;4QEAABMAAAAAAAAAAAAAAAAAAAAAAFtDb250ZW50X1R5cGVzXS54bWxQSwECLQAUAAYACAAAACEA&#10;OP0h/9YAAACUAQAACwAAAAAAAAAAAAAAAAAvAQAAX3JlbHMvLnJlbHNQSwECLQAUAAYACAAAACEA&#10;6ohgexQCAAAABAAADgAAAAAAAAAAAAAAAAAuAgAAZHJzL2Uyb0RvYy54bWxQSwECLQAUAAYACAAA&#10;ACEAepyZOt4AAAAHAQAADwAAAAAAAAAAAAAAAABuBAAAZHJzL2Rvd25yZXYueG1sUEsFBgAAAAAE&#10;AAQA8wAAAHkFAAAAAA==&#10;" filled="f" stroked="f">
            <v:textbox style="mso-next-textbox:#Metin Kutusu 2">
              <w:txbxContent>
                <w:p w:rsidR="00F80511" w:rsidRDefault="00F80511" w:rsidP="00F80511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noProof/>
                    </w:rPr>
                  </w:pPr>
                </w:p>
                <w:p w:rsidR="00F80511" w:rsidRDefault="006149AB" w:rsidP="00F80511">
                  <w:pPr>
                    <w:pBdr>
                      <w:top w:val="single" w:sz="24" w:space="1" w:color="4F81BD" w:themeColor="accent1"/>
                      <w:bottom w:val="single" w:sz="24" w:space="8" w:color="4F81BD" w:themeColor="accent1"/>
                    </w:pBdr>
                    <w:jc w:val="center"/>
                    <w:rPr>
                      <w:i/>
                      <w:iCs/>
                      <w:color w:val="4F81BD" w:themeColor="accent1"/>
                      <w:sz w:val="24"/>
                    </w:rPr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415D29EC" wp14:editId="2E1E24E4">
                        <wp:extent cx="1111055" cy="1103497"/>
                        <wp:effectExtent l="0" t="0" r="0" b="0"/>
                        <wp:docPr id="8" name="Resim 8" descr="IOSI36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OSI36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501" cy="11158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xbxContent>
            </v:textbox>
            <w10:wrap type="topAndBottom" anchorx="page"/>
          </v:shape>
        </w:pict>
      </w:r>
    </w:p>
    <w:p w:rsidR="00F91951" w:rsidRDefault="00F91951">
      <w:pPr>
        <w:pStyle w:val="GvdeMetni"/>
        <w:rPr>
          <w:b/>
          <w:sz w:val="20"/>
        </w:rPr>
      </w:pPr>
    </w:p>
    <w:p w:rsidR="00F91951" w:rsidRDefault="00F91951">
      <w:pPr>
        <w:rPr>
          <w:sz w:val="28"/>
        </w:rPr>
        <w:sectPr w:rsidR="00F91951">
          <w:type w:val="continuous"/>
          <w:pgSz w:w="16840" w:h="11910" w:orient="landscape"/>
          <w:pgMar w:top="0" w:right="800" w:bottom="0" w:left="620" w:header="708" w:footer="708" w:gutter="0"/>
          <w:cols w:num="2" w:space="708" w:equalWidth="0">
            <w:col w:w="10242" w:space="40"/>
            <w:col w:w="5138"/>
          </w:cols>
        </w:sectPr>
      </w:pPr>
    </w:p>
    <w:p w:rsidR="00F91951" w:rsidRPr="00F80511" w:rsidRDefault="006149AB" w:rsidP="00F80511">
      <w:pPr>
        <w:pStyle w:val="GvdeMetni"/>
        <w:rPr>
          <w:b/>
          <w:sz w:val="3"/>
        </w:rPr>
        <w:sectPr w:rsidR="00F91951" w:rsidRPr="00F80511">
          <w:type w:val="continuous"/>
          <w:pgSz w:w="16840" w:h="11910" w:orient="landscape"/>
          <w:pgMar w:top="0" w:right="800" w:bottom="0" w:left="620" w:header="708" w:footer="708" w:gutter="0"/>
          <w:cols w:space="708"/>
        </w:sectPr>
      </w:pPr>
      <w:r>
        <w:lastRenderedPageBreak/>
        <w:pict>
          <v:rect id="_x0000_s1040" style="position:absolute;margin-left:556.25pt;margin-top:0;width:.5pt;height:595.3pt;z-index:15730688;mso-position-horizontal-relative:page;mso-position-vertical-relative:page" fillcolor="#d9d9d9" stroked="f">
            <w10:wrap anchorx="page" anchory="page"/>
          </v:rect>
        </w:pict>
      </w:r>
      <w:r>
        <w:pict>
          <v:rect id="_x0000_s1039" style="position:absolute;margin-left:289.85pt;margin-top:0;width:.5pt;height:595.3pt;z-index:15731200;mso-position-horizontal-relative:page;mso-position-vertical-relative:page" fillcolor="#d9d9d9" stroked="f">
            <w10:wrap anchorx="page" anchory="page"/>
          </v:rect>
        </w:pict>
      </w:r>
      <w:r>
        <w:pict>
          <v:rect id="_x0000_s1038" style="position:absolute;margin-left:591.45pt;margin-top:558.1pt;width:195.05pt;height:15.7pt;z-index:15732224;mso-position-horizontal-relative:page;mso-position-vertical-relative:page" fillcolor="#74cac7" stroked="f">
            <w10:wrap anchorx="page" anchory="page"/>
          </v:rect>
        </w:pict>
      </w:r>
    </w:p>
    <w:p w:rsidR="00F91951" w:rsidRDefault="006149AB">
      <w:pPr>
        <w:pStyle w:val="Balk2"/>
        <w:spacing w:before="76" w:line="276" w:lineRule="auto"/>
      </w:pPr>
      <w:r>
        <w:lastRenderedPageBreak/>
        <w:pict>
          <v:group id="_x0000_s1026" style="position:absolute;left:0;text-align:left;margin-left:28.9pt;margin-top:0;width:779.8pt;height:595.35pt;z-index:-15830528;mso-position-horizontal-relative:page;mso-position-vertical-relative:page" coordorigin="578" coordsize="15596,11907">
            <v:shape id="_x0000_s1035" style="position:absolute;left:5691;top:930;width:10;height:10977" coordorigin="5691,930" coordsize="10,10977" o:spt="100" adj="0,,0" path="m5701,11165r-10,l5691,11906r10,l5701,11165xm5701,930r-10,l5691,10949r10,l5701,930xe" fillcolor="#d9d9d9" stroked="f">
              <v:stroke joinstyle="round"/>
              <v:formulas/>
              <v:path arrowok="t" o:connecttype="segments"/>
            </v:shape>
            <v:shape id="_x0000_s1034" style="position:absolute;left:578;top:10948;width:10067;height:216" coordorigin="578,10949" coordsize="10067,216" path="m10645,10949r-4963,l578,10949r,216l5682,11165r4963,l10645,10949xe" fillcolor="#74cac7" stroked="f">
              <v:path arrowok="t"/>
            </v:shape>
            <v:shape id="_x0000_s1033" style="position:absolute;left:11012;top:930;width:10;height:10977" coordorigin="11012,930" coordsize="10,10977" o:spt="100" adj="0,,0" path="m11022,11165r-10,l11012,11906r10,l11022,11165xm11022,930r-10,l11012,10949r10,l11022,930xe" fillcolor="#d9d9d9" stroked="f">
              <v:stroke joinstyle="round"/>
              <v:formulas/>
              <v:path arrowok="t" o:connecttype="segments"/>
            </v:shape>
            <v:shape id="_x0000_s1032" style="position:absolute;left:10645;top:10948;width:5529;height:216" coordorigin="10645,10949" coordsize="5529,216" path="m16174,10949r-5104,l10645,10949r,216l11070,11165r5104,l16174,10949xe" fillcolor="#74cac7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1453;top:7924;width:4200;height:2545">
              <v:imagedata r:id="rId13" o:title=""/>
            </v:shape>
            <v:shape id="_x0000_s1030" style="position:absolute;left:5691;width:5331;height:720" coordorigin="5691" coordsize="5331,720" o:spt="100" adj="0,,0" path="m5701,r-10,l5691,720r10,l5701,xm11022,r-10,l11012,720r10,l11022,xe" fillcolor="#d9d9d9" stroked="f">
              <v:stroke joinstyle="round"/>
              <v:formulas/>
              <v:path arrowok="t" o:connecttype="segments"/>
            </v:shape>
            <v:rect id="_x0000_s1029" style="position:absolute;left:615;top:720;width:15540;height:210" fillcolor="#74cac7" stroked="f"/>
            <v:rect id="_x0000_s1028" style="position:absolute;left:615;top:720;width:15540;height:210" filled="f" strokecolor="#74cac7" strokeweight="1pt"/>
            <v:shape id="_x0000_s1027" type="#_x0000_t75" style="position:absolute;left:870;top:5438;width:4065;height:2414">
              <v:imagedata r:id="rId14" o:title=""/>
            </v:shape>
            <w10:wrap anchorx="page" anchory="page"/>
          </v:group>
        </w:pict>
      </w:r>
      <w:r w:rsidR="00F80511">
        <w:rPr>
          <w:color w:val="FF0000"/>
        </w:rPr>
        <w:t>YAYGIN GELİŞİMSEL BOZUKLUK NEDİR?</w:t>
      </w:r>
    </w:p>
    <w:p w:rsidR="00F91951" w:rsidRDefault="00F80511">
      <w:pPr>
        <w:pStyle w:val="GvdeMetni"/>
        <w:spacing w:before="164"/>
        <w:ind w:left="100" w:right="25"/>
      </w:pPr>
      <w:r>
        <w:t xml:space="preserve">Yaygın gelişimsel bozukluk; sosyalleşme ve iletişim gibi temel fonksiyonların gelişmesindeki gecikmeleri de içeren bir bozukluktur. Genetik temeller, beyindeki bazı yapısal ve farklılıklar ve nörolojik sorunlar, gebelik döneminde yaşanan beklenmedik sorunlar, doğum </w:t>
      </w:r>
      <w:proofErr w:type="gramStart"/>
      <w:r>
        <w:t>travmaları</w:t>
      </w:r>
      <w:proofErr w:type="gramEnd"/>
      <w:r>
        <w:t>,</w:t>
      </w:r>
    </w:p>
    <w:p w:rsidR="00F91951" w:rsidRDefault="00F80511">
      <w:pPr>
        <w:pStyle w:val="GvdeMetni"/>
        <w:ind w:left="100" w:right="63"/>
      </w:pPr>
      <w:proofErr w:type="gramStart"/>
      <w:r>
        <w:t>çocukların</w:t>
      </w:r>
      <w:proofErr w:type="gramEnd"/>
      <w:r>
        <w:t xml:space="preserve"> yaşamlarındaki beklenmedik değişiklikler, ayrılıklar, uyaran yetersizlikleri ve stres durumları yaygın gelişimsel bozukluklara neden olabilmektedir. 5 türü vardır:</w:t>
      </w:r>
    </w:p>
    <w:p w:rsidR="00F91951" w:rsidRDefault="00F91951">
      <w:pPr>
        <w:pStyle w:val="GvdeMetni"/>
        <w:spacing w:before="12"/>
        <w:rPr>
          <w:sz w:val="15"/>
        </w:rPr>
      </w:pPr>
    </w:p>
    <w:p w:rsidR="00F91951" w:rsidRDefault="00F80511">
      <w:pPr>
        <w:pStyle w:val="Balk4"/>
      </w:pPr>
      <w:r>
        <w:t>Otizm:</w:t>
      </w:r>
    </w:p>
    <w:p w:rsidR="00F91951" w:rsidRDefault="00F91951">
      <w:pPr>
        <w:pStyle w:val="GvdeMetni"/>
        <w:spacing w:before="12"/>
        <w:rPr>
          <w:b/>
          <w:sz w:val="15"/>
        </w:rPr>
      </w:pPr>
    </w:p>
    <w:p w:rsidR="00F91951" w:rsidRDefault="00F80511">
      <w:pPr>
        <w:pStyle w:val="GvdeMetni"/>
        <w:ind w:left="100" w:right="164"/>
      </w:pPr>
      <w:r>
        <w:t xml:space="preserve">Yaygın gelişimsel bozukluklar arasındaki en yaygın olanıdır. Sosyal etkileşim ve iletişimde zayıflık, </w:t>
      </w:r>
      <w:proofErr w:type="spellStart"/>
      <w:r>
        <w:t>stereotipik</w:t>
      </w:r>
      <w:proofErr w:type="spellEnd"/>
      <w:r>
        <w:t>(yinelenen) hareketler, ilgi alanlarında kısıtlık ve sınırlı aktiviteler şeklinde kendini göstermektedir.</w:t>
      </w:r>
    </w:p>
    <w:p w:rsidR="00F91951" w:rsidRDefault="00F80511">
      <w:pPr>
        <w:pStyle w:val="GvdeMetni"/>
        <w:spacing w:line="194" w:lineRule="exact"/>
        <w:ind w:left="100"/>
      </w:pPr>
      <w:r>
        <w:t>Göstergeleri:</w:t>
      </w:r>
    </w:p>
    <w:p w:rsidR="00F91951" w:rsidRDefault="00F91951">
      <w:pPr>
        <w:pStyle w:val="GvdeMetni"/>
        <w:rPr>
          <w:sz w:val="20"/>
        </w:rPr>
      </w:pPr>
    </w:p>
    <w:p w:rsidR="00F91951" w:rsidRDefault="00F91951">
      <w:pPr>
        <w:pStyle w:val="GvdeMetni"/>
        <w:rPr>
          <w:sz w:val="20"/>
        </w:rPr>
      </w:pPr>
    </w:p>
    <w:p w:rsidR="00F91951" w:rsidRDefault="00F91951">
      <w:pPr>
        <w:pStyle w:val="GvdeMetni"/>
        <w:rPr>
          <w:sz w:val="20"/>
        </w:rPr>
      </w:pPr>
    </w:p>
    <w:p w:rsidR="00F91951" w:rsidRDefault="00F91951">
      <w:pPr>
        <w:pStyle w:val="GvdeMetni"/>
        <w:rPr>
          <w:sz w:val="20"/>
        </w:rPr>
      </w:pPr>
    </w:p>
    <w:p w:rsidR="00F91951" w:rsidRDefault="00F91951">
      <w:pPr>
        <w:pStyle w:val="GvdeMetni"/>
        <w:rPr>
          <w:sz w:val="20"/>
        </w:rPr>
      </w:pPr>
    </w:p>
    <w:p w:rsidR="00F91951" w:rsidRDefault="00F91951">
      <w:pPr>
        <w:pStyle w:val="GvdeMetni"/>
        <w:rPr>
          <w:sz w:val="20"/>
        </w:rPr>
      </w:pPr>
    </w:p>
    <w:p w:rsidR="00F91951" w:rsidRDefault="00F91951">
      <w:pPr>
        <w:pStyle w:val="GvdeMetni"/>
        <w:rPr>
          <w:sz w:val="20"/>
        </w:rPr>
      </w:pPr>
    </w:p>
    <w:p w:rsidR="00F91951" w:rsidRDefault="00F91951">
      <w:pPr>
        <w:pStyle w:val="GvdeMetni"/>
        <w:rPr>
          <w:sz w:val="20"/>
        </w:rPr>
      </w:pPr>
    </w:p>
    <w:p w:rsidR="00F91951" w:rsidRDefault="00F91951">
      <w:pPr>
        <w:pStyle w:val="GvdeMetni"/>
        <w:rPr>
          <w:sz w:val="20"/>
        </w:rPr>
      </w:pPr>
    </w:p>
    <w:p w:rsidR="00F91951" w:rsidRDefault="00F91951">
      <w:pPr>
        <w:pStyle w:val="GvdeMetni"/>
        <w:rPr>
          <w:sz w:val="20"/>
        </w:rPr>
      </w:pPr>
    </w:p>
    <w:p w:rsidR="00F91951" w:rsidRDefault="00F91951">
      <w:pPr>
        <w:pStyle w:val="GvdeMetni"/>
        <w:spacing w:before="2"/>
        <w:rPr>
          <w:sz w:val="24"/>
        </w:rPr>
      </w:pPr>
    </w:p>
    <w:p w:rsidR="00F91951" w:rsidRDefault="00F80511">
      <w:pPr>
        <w:pStyle w:val="GvdeMetni"/>
        <w:ind w:left="100" w:right="295"/>
      </w:pPr>
      <w:r>
        <w:t>-12 ay civarında bebek, mırıldanma sesleri çıkaramaz. İsteklerini işaret ederek göstermez.</w:t>
      </w:r>
    </w:p>
    <w:p w:rsidR="00F91951" w:rsidRDefault="00F80511">
      <w:pPr>
        <w:pStyle w:val="GvdeMetni"/>
        <w:spacing w:before="60"/>
        <w:ind w:left="100"/>
      </w:pPr>
      <w:r>
        <w:t>-16 aylık olduğunda tek bir sözcük kullanmaz.</w:t>
      </w:r>
    </w:p>
    <w:p w:rsidR="00F91951" w:rsidRDefault="00F80511">
      <w:pPr>
        <w:pStyle w:val="GvdeMetni"/>
        <w:spacing w:before="60"/>
        <w:ind w:left="100"/>
      </w:pPr>
      <w:r>
        <w:t>-</w:t>
      </w:r>
      <w:r>
        <w:rPr>
          <w:color w:val="252525"/>
        </w:rPr>
        <w:t xml:space="preserve">24 aylık olduğunda </w:t>
      </w:r>
      <w:proofErr w:type="spellStart"/>
      <w:r>
        <w:rPr>
          <w:color w:val="252525"/>
        </w:rPr>
        <w:t>ıkı</w:t>
      </w:r>
      <w:proofErr w:type="spellEnd"/>
      <w:r>
        <w:rPr>
          <w:color w:val="252525"/>
        </w:rPr>
        <w:t xml:space="preserve"> kelimelik cümle kurmaz.</w:t>
      </w:r>
    </w:p>
    <w:p w:rsidR="00F91951" w:rsidRDefault="00F80511">
      <w:pPr>
        <w:pStyle w:val="GvdeMetni"/>
        <w:spacing w:before="60"/>
        <w:ind w:left="100"/>
      </w:pPr>
      <w:r>
        <w:rPr>
          <w:color w:val="252525"/>
        </w:rPr>
        <w:t>-İsmi ile çağrıldığında tepki vermez.</w:t>
      </w:r>
    </w:p>
    <w:p w:rsidR="00F91951" w:rsidRDefault="00F80511">
      <w:pPr>
        <w:pStyle w:val="GvdeMetni"/>
        <w:spacing w:before="60"/>
        <w:ind w:left="100"/>
      </w:pPr>
      <w:r>
        <w:rPr>
          <w:color w:val="252525"/>
        </w:rPr>
        <w:t>-Kazanılmış olan dil ve sosyal becerilerini kaybeder.</w:t>
      </w:r>
    </w:p>
    <w:p w:rsidR="00F91951" w:rsidRDefault="00F80511">
      <w:pPr>
        <w:pStyle w:val="GvdeMetni"/>
        <w:spacing w:before="60"/>
        <w:ind w:left="100"/>
      </w:pPr>
      <w:r>
        <w:rPr>
          <w:color w:val="252525"/>
        </w:rPr>
        <w:t>-Göz kontağı kurmada zorluk çeker.</w:t>
      </w:r>
    </w:p>
    <w:p w:rsidR="00F91951" w:rsidRDefault="00F80511">
      <w:pPr>
        <w:pStyle w:val="GvdeMetni"/>
        <w:spacing w:before="60"/>
        <w:ind w:left="100"/>
      </w:pPr>
      <w:r>
        <w:rPr>
          <w:color w:val="252525"/>
        </w:rPr>
        <w:t>-Oyun materyalleri ve diğer nesneleri sürekli sıraya dizer.</w:t>
      </w:r>
    </w:p>
    <w:p w:rsidR="00F91951" w:rsidRDefault="00F80511">
      <w:pPr>
        <w:pStyle w:val="GvdeMetni"/>
        <w:spacing w:before="60"/>
        <w:ind w:left="100" w:right="325"/>
      </w:pPr>
      <w:r>
        <w:rPr>
          <w:color w:val="252525"/>
        </w:rPr>
        <w:t>-Oyun materyalleri ile nasıl oynanacağını bilmiyor gibi gözükür.</w:t>
      </w:r>
    </w:p>
    <w:p w:rsidR="00F91951" w:rsidRDefault="00F80511">
      <w:pPr>
        <w:pStyle w:val="GvdeMetni"/>
        <w:spacing w:before="60"/>
        <w:ind w:left="100"/>
      </w:pPr>
      <w:r>
        <w:rPr>
          <w:color w:val="252525"/>
        </w:rPr>
        <w:t>-Belli bir nesneye aşırı derecede bağlanır.</w:t>
      </w:r>
    </w:p>
    <w:p w:rsidR="00F91951" w:rsidRDefault="00F80511">
      <w:pPr>
        <w:pStyle w:val="GvdeMetni"/>
        <w:spacing w:before="60"/>
        <w:ind w:left="100"/>
      </w:pPr>
      <w:r>
        <w:rPr>
          <w:color w:val="252525"/>
        </w:rPr>
        <w:t>-Mimiklerini kullanmaz.</w:t>
      </w:r>
    </w:p>
    <w:p w:rsidR="00F91951" w:rsidRDefault="00F80511">
      <w:pPr>
        <w:pStyle w:val="GvdeMetni"/>
        <w:spacing w:before="5"/>
        <w:rPr>
          <w:sz w:val="21"/>
        </w:rPr>
      </w:pPr>
      <w:r>
        <w:br w:type="column"/>
      </w:r>
    </w:p>
    <w:p w:rsidR="00F91951" w:rsidRDefault="00F80511">
      <w:pPr>
        <w:pStyle w:val="Balk4"/>
      </w:pPr>
      <w:proofErr w:type="spellStart"/>
      <w:r>
        <w:t>Asperger</w:t>
      </w:r>
      <w:proofErr w:type="spellEnd"/>
      <w:r>
        <w:t xml:space="preserve"> Sendromu:</w:t>
      </w:r>
    </w:p>
    <w:p w:rsidR="00F91951" w:rsidRDefault="00F91951">
      <w:pPr>
        <w:pStyle w:val="GvdeMetni"/>
        <w:spacing w:before="10"/>
        <w:rPr>
          <w:b/>
          <w:sz w:val="27"/>
        </w:rPr>
      </w:pPr>
    </w:p>
    <w:p w:rsidR="00F91951" w:rsidRDefault="00F80511">
      <w:pPr>
        <w:pStyle w:val="GvdeMetni"/>
        <w:spacing w:line="276" w:lineRule="auto"/>
        <w:ind w:left="167" w:right="131"/>
      </w:pPr>
      <w:proofErr w:type="spellStart"/>
      <w:r>
        <w:t>Asperger</w:t>
      </w:r>
      <w:proofErr w:type="spellEnd"/>
      <w:r>
        <w:t xml:space="preserve"> sendromu olan çocukların </w:t>
      </w:r>
      <w:proofErr w:type="gramStart"/>
      <w:r>
        <w:t>zeka</w:t>
      </w:r>
      <w:proofErr w:type="gramEnd"/>
      <w:r>
        <w:t xml:space="preserve"> düzeyi normal ya da normalin üzerindedir. En belirgin özelliği, sosyal uyum ve iletişim yetersizliği, ilgi alanının sınırlı olması ve sembolik oyun oynama becerisinin olmamasıdır.</w:t>
      </w:r>
    </w:p>
    <w:p w:rsidR="00F91951" w:rsidRDefault="00F80511">
      <w:pPr>
        <w:pStyle w:val="GvdeMetni"/>
        <w:spacing w:before="159" w:line="278" w:lineRule="auto"/>
        <w:ind w:left="167"/>
      </w:pPr>
      <w:r>
        <w:t>-</w:t>
      </w:r>
      <w:proofErr w:type="spellStart"/>
      <w:r>
        <w:t>Asperger</w:t>
      </w:r>
      <w:proofErr w:type="spellEnd"/>
      <w:r>
        <w:t xml:space="preserve"> </w:t>
      </w:r>
      <w:proofErr w:type="gramStart"/>
      <w:r>
        <w:t>sendromu</w:t>
      </w:r>
      <w:proofErr w:type="gramEnd"/>
      <w:r>
        <w:t xml:space="preserve"> olan çocuklar, sosyal etkileşimin en temel konularında (arkadaşlık kurma, iletişimde göz</w:t>
      </w:r>
    </w:p>
    <w:p w:rsidR="00F91951" w:rsidRDefault="00F80511">
      <w:pPr>
        <w:pStyle w:val="GvdeMetni"/>
        <w:spacing w:line="273" w:lineRule="auto"/>
        <w:ind w:left="167" w:right="131"/>
      </w:pPr>
      <w:proofErr w:type="gramStart"/>
      <w:r>
        <w:t>teması</w:t>
      </w:r>
      <w:proofErr w:type="gramEnd"/>
      <w:r>
        <w:t>, yüz ifadesi gibi sözel olmayan davranış eksiklikleri) problemler yaşamaktadırlar.</w:t>
      </w:r>
    </w:p>
    <w:p w:rsidR="00F91951" w:rsidRDefault="00F80511">
      <w:pPr>
        <w:pStyle w:val="GvdeMetni"/>
        <w:spacing w:before="162" w:line="273" w:lineRule="auto"/>
        <w:ind w:left="167" w:right="72"/>
      </w:pPr>
      <w:r>
        <w:t xml:space="preserve">-Sosyal etkileşim açısından içe kapanık çocuklar değildir. Örneğin; </w:t>
      </w:r>
      <w:proofErr w:type="spellStart"/>
      <w:r>
        <w:t>aspergerli</w:t>
      </w:r>
      <w:proofErr w:type="spellEnd"/>
      <w:r>
        <w:t xml:space="preserve"> bir çocuk, kendi belirlediği bir konuda karşısındakine dinlenip dinlenilmediğini düşünmeden konuşmasını sürdürür.</w:t>
      </w:r>
    </w:p>
    <w:p w:rsidR="00F91951" w:rsidRDefault="00F80511">
      <w:pPr>
        <w:pStyle w:val="GvdeMetni"/>
        <w:spacing w:before="167" w:line="273" w:lineRule="auto"/>
        <w:ind w:left="167" w:right="795"/>
      </w:pPr>
      <w:r>
        <w:t>-İlgi alanları dardır ve bu özellikleri ana konudan uzaklaşmalarına neden olabilmektedir.</w:t>
      </w:r>
    </w:p>
    <w:p w:rsidR="00F91951" w:rsidRDefault="00F80511">
      <w:pPr>
        <w:pStyle w:val="GvdeMetni"/>
        <w:spacing w:before="164" w:line="273" w:lineRule="auto"/>
        <w:ind w:left="167"/>
      </w:pPr>
      <w:r>
        <w:t>-Yinelenen hareketler görülmektedir. (Ellerini sürekli çırpma)</w:t>
      </w:r>
    </w:p>
    <w:p w:rsidR="00F91951" w:rsidRDefault="00F80511">
      <w:pPr>
        <w:pStyle w:val="GvdeMetni"/>
        <w:spacing w:before="164" w:line="276" w:lineRule="auto"/>
        <w:ind w:left="167"/>
      </w:pPr>
      <w:r>
        <w:t xml:space="preserve">-Dil ve konuşma becerilerini edinmiş olmalarına rağmen dilin kullanımı </w:t>
      </w:r>
      <w:proofErr w:type="spellStart"/>
      <w:r>
        <w:t>atipiktir</w:t>
      </w:r>
      <w:proofErr w:type="spellEnd"/>
      <w:r>
        <w:t>. (Tonlama ve ritminde garipliklerin olması gibi)</w:t>
      </w:r>
    </w:p>
    <w:p w:rsidR="00F91951" w:rsidRDefault="00F80511">
      <w:pPr>
        <w:pStyle w:val="GvdeMetni"/>
        <w:spacing w:before="160" w:line="276" w:lineRule="auto"/>
        <w:ind w:left="167"/>
      </w:pPr>
      <w:r>
        <w:t>-Motor becerilerde sorunlar yaşayabilmektedir. Motor koordinasyonları zayıftır. Hoplayarak yürüyor gibi hareket ederler. El-göz koordinasyonunda güçlükleri</w:t>
      </w:r>
    </w:p>
    <w:p w:rsidR="00F91951" w:rsidRDefault="00F80511">
      <w:pPr>
        <w:pStyle w:val="GvdeMetni"/>
        <w:spacing w:line="194" w:lineRule="exact"/>
        <w:ind w:left="167"/>
      </w:pPr>
      <w:proofErr w:type="gramStart"/>
      <w:r>
        <w:t>bulunmaktadır</w:t>
      </w:r>
      <w:proofErr w:type="gramEnd"/>
      <w:r>
        <w:t>. Dolayısıyla el yazıları bozuktur.</w:t>
      </w:r>
    </w:p>
    <w:p w:rsidR="00F91951" w:rsidRDefault="00F91951">
      <w:pPr>
        <w:pStyle w:val="GvdeMetni"/>
        <w:spacing w:before="7"/>
        <w:rPr>
          <w:sz w:val="15"/>
        </w:rPr>
      </w:pPr>
    </w:p>
    <w:p w:rsidR="00F91951" w:rsidRDefault="00F80511">
      <w:pPr>
        <w:pStyle w:val="GvdeMetni"/>
        <w:ind w:left="167"/>
      </w:pPr>
      <w:r>
        <w:t>-Uykuya geçiş problemleri görülebilmektedir.</w:t>
      </w:r>
    </w:p>
    <w:p w:rsidR="00F91951" w:rsidRDefault="00F91951">
      <w:pPr>
        <w:pStyle w:val="GvdeMetni"/>
        <w:spacing w:before="7"/>
        <w:rPr>
          <w:sz w:val="15"/>
        </w:rPr>
      </w:pPr>
    </w:p>
    <w:p w:rsidR="00F91951" w:rsidRDefault="00F80511">
      <w:pPr>
        <w:pStyle w:val="Balk4"/>
        <w:ind w:left="167"/>
      </w:pPr>
      <w:r>
        <w:t xml:space="preserve">Çocukluk </w:t>
      </w:r>
      <w:proofErr w:type="spellStart"/>
      <w:r>
        <w:t>Dizintegrafik</w:t>
      </w:r>
      <w:proofErr w:type="spellEnd"/>
      <w:r>
        <w:t xml:space="preserve"> Bozukluk:</w:t>
      </w:r>
    </w:p>
    <w:p w:rsidR="00F91951" w:rsidRDefault="00F91951">
      <w:pPr>
        <w:pStyle w:val="GvdeMetni"/>
        <w:spacing w:before="7"/>
        <w:rPr>
          <w:b/>
          <w:sz w:val="15"/>
        </w:rPr>
      </w:pPr>
    </w:p>
    <w:p w:rsidR="00F91951" w:rsidRDefault="00F80511">
      <w:pPr>
        <w:pStyle w:val="GvdeMetni"/>
        <w:spacing w:before="1" w:line="276" w:lineRule="auto"/>
        <w:ind w:left="167" w:right="38"/>
      </w:pPr>
      <w:r>
        <w:t>Bu problem sahip çocuk; en az iki yaşına kadar normal</w:t>
      </w:r>
      <w:r>
        <w:rPr>
          <w:spacing w:val="-19"/>
        </w:rPr>
        <w:t xml:space="preserve"> </w:t>
      </w:r>
      <w:r>
        <w:t xml:space="preserve">bir gelişim </w:t>
      </w:r>
      <w:r>
        <w:rPr>
          <w:spacing w:val="-4"/>
        </w:rPr>
        <w:t xml:space="preserve">gösterir. </w:t>
      </w:r>
      <w:r>
        <w:t xml:space="preserve">Sonrasında ise aniden bir gerileme olur ve var olan becerilerini </w:t>
      </w:r>
      <w:r>
        <w:rPr>
          <w:spacing w:val="-4"/>
        </w:rPr>
        <w:t xml:space="preserve">yitirir. </w:t>
      </w:r>
      <w:r>
        <w:t xml:space="preserve">Orta ya da ağır düzeyde zihinsel yetersizlik </w:t>
      </w:r>
      <w:r>
        <w:rPr>
          <w:spacing w:val="-3"/>
        </w:rPr>
        <w:t xml:space="preserve">görülebilir. </w:t>
      </w:r>
      <w:r>
        <w:t xml:space="preserve">Davranışları otizmli çocuk </w:t>
      </w:r>
      <w:r>
        <w:rPr>
          <w:spacing w:val="-3"/>
        </w:rPr>
        <w:t>gibidir.</w:t>
      </w:r>
    </w:p>
    <w:p w:rsidR="00F91951" w:rsidRDefault="00F80511">
      <w:pPr>
        <w:pStyle w:val="GvdeMetni"/>
        <w:spacing w:before="5"/>
        <w:rPr>
          <w:sz w:val="19"/>
        </w:rPr>
      </w:pPr>
      <w:r>
        <w:br w:type="column"/>
      </w:r>
    </w:p>
    <w:p w:rsidR="00F91951" w:rsidRDefault="00F80511">
      <w:pPr>
        <w:pStyle w:val="Balk4"/>
        <w:ind w:left="239"/>
      </w:pPr>
      <w:proofErr w:type="spellStart"/>
      <w:r>
        <w:t>Rett</w:t>
      </w:r>
      <w:proofErr w:type="spellEnd"/>
      <w:r>
        <w:t xml:space="preserve"> Sendromu:</w:t>
      </w:r>
    </w:p>
    <w:p w:rsidR="00F91951" w:rsidRDefault="00F91951">
      <w:pPr>
        <w:pStyle w:val="GvdeMetni"/>
        <w:spacing w:before="5"/>
        <w:rPr>
          <w:b/>
          <w:sz w:val="27"/>
        </w:rPr>
      </w:pPr>
    </w:p>
    <w:p w:rsidR="00F91951" w:rsidRDefault="00F80511">
      <w:pPr>
        <w:pStyle w:val="GvdeMetni"/>
        <w:spacing w:before="1" w:line="276" w:lineRule="auto"/>
        <w:ind w:left="100" w:right="212"/>
      </w:pPr>
      <w:proofErr w:type="spellStart"/>
      <w:r>
        <w:rPr>
          <w:color w:val="252525"/>
        </w:rPr>
        <w:t>Rett</w:t>
      </w:r>
      <w:proofErr w:type="spellEnd"/>
      <w:r>
        <w:rPr>
          <w:color w:val="252525"/>
        </w:rPr>
        <w:t xml:space="preserve"> </w:t>
      </w:r>
      <w:proofErr w:type="gramStart"/>
      <w:r>
        <w:rPr>
          <w:color w:val="252525"/>
        </w:rPr>
        <w:t>sendromu</w:t>
      </w:r>
      <w:proofErr w:type="gramEnd"/>
      <w:r>
        <w:rPr>
          <w:color w:val="252525"/>
        </w:rPr>
        <w:t>; doğumdan sonra 6-18 aylık dönemde normal ya da normale yakın gelişim özellikleri</w:t>
      </w:r>
      <w:r>
        <w:rPr>
          <w:color w:val="252525"/>
          <w:spacing w:val="-18"/>
        </w:rPr>
        <w:t xml:space="preserve"> </w:t>
      </w:r>
      <w:r>
        <w:rPr>
          <w:color w:val="252525"/>
        </w:rPr>
        <w:t>gösteren, sonraki dönemde durgunluk ya da gelişimsel</w:t>
      </w:r>
      <w:r>
        <w:rPr>
          <w:color w:val="252525"/>
          <w:spacing w:val="-15"/>
        </w:rPr>
        <w:t xml:space="preserve"> </w:t>
      </w:r>
      <w:r>
        <w:rPr>
          <w:color w:val="252525"/>
        </w:rPr>
        <w:t>gerileme</w:t>
      </w:r>
    </w:p>
    <w:p w:rsidR="00F91951" w:rsidRDefault="00F80511">
      <w:pPr>
        <w:pStyle w:val="GvdeMetni"/>
        <w:spacing w:line="193" w:lineRule="exact"/>
        <w:ind w:left="100"/>
      </w:pPr>
      <w:proofErr w:type="gramStart"/>
      <w:r>
        <w:rPr>
          <w:color w:val="252525"/>
        </w:rPr>
        <w:t>sürecinin</w:t>
      </w:r>
      <w:proofErr w:type="gramEnd"/>
      <w:r>
        <w:rPr>
          <w:color w:val="252525"/>
        </w:rPr>
        <w:t xml:space="preserve"> gözlemlendiği bir problemi ifade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3"/>
        </w:rPr>
        <w:t>etmektedir.</w:t>
      </w:r>
    </w:p>
    <w:p w:rsidR="00F91951" w:rsidRDefault="00F91951">
      <w:pPr>
        <w:pStyle w:val="GvdeMetni"/>
        <w:spacing w:before="7"/>
        <w:rPr>
          <w:sz w:val="15"/>
        </w:rPr>
      </w:pPr>
    </w:p>
    <w:p w:rsidR="00F91951" w:rsidRDefault="00F80511">
      <w:pPr>
        <w:pStyle w:val="GvdeMetni"/>
        <w:spacing w:line="276" w:lineRule="auto"/>
        <w:ind w:left="100"/>
      </w:pPr>
      <w:r>
        <w:rPr>
          <w:color w:val="252525"/>
        </w:rPr>
        <w:t>-</w:t>
      </w:r>
      <w:proofErr w:type="spellStart"/>
      <w:r>
        <w:rPr>
          <w:color w:val="252525"/>
        </w:rPr>
        <w:t>Rett</w:t>
      </w:r>
      <w:proofErr w:type="spellEnd"/>
      <w:r>
        <w:rPr>
          <w:color w:val="252525"/>
        </w:rPr>
        <w:t xml:space="preserve"> </w:t>
      </w:r>
      <w:proofErr w:type="gramStart"/>
      <w:r>
        <w:rPr>
          <w:color w:val="252525"/>
        </w:rPr>
        <w:t>sendromu</w:t>
      </w:r>
      <w:proofErr w:type="gramEnd"/>
      <w:r>
        <w:rPr>
          <w:color w:val="252525"/>
        </w:rPr>
        <w:t xml:space="preserve"> olan çocukta doğum sonrası dönemde başın büyümesinde gerileme görülür. (3 ay-4 yaş)</w:t>
      </w:r>
    </w:p>
    <w:p w:rsidR="00F91951" w:rsidRDefault="00F80511">
      <w:pPr>
        <w:pStyle w:val="GvdeMetni"/>
        <w:spacing w:before="160" w:line="276" w:lineRule="auto"/>
        <w:ind w:left="100"/>
      </w:pPr>
      <w:r>
        <w:rPr>
          <w:color w:val="252525"/>
        </w:rPr>
        <w:t>-Kazanılmış becerilerde kayıplar ve zihinsel yetersizler görülür.</w:t>
      </w:r>
    </w:p>
    <w:p w:rsidR="00F91951" w:rsidRDefault="00F80511">
      <w:pPr>
        <w:pStyle w:val="GvdeMetni"/>
        <w:spacing w:before="158"/>
        <w:ind w:left="100"/>
      </w:pPr>
      <w:r>
        <w:rPr>
          <w:color w:val="252525"/>
        </w:rPr>
        <w:t>-Tekrarlayan hareketlerin görülmesi.</w:t>
      </w:r>
    </w:p>
    <w:p w:rsidR="00F91951" w:rsidRDefault="00F91951">
      <w:pPr>
        <w:pStyle w:val="GvdeMetni"/>
        <w:spacing w:before="9"/>
        <w:rPr>
          <w:sz w:val="15"/>
        </w:rPr>
      </w:pPr>
    </w:p>
    <w:p w:rsidR="00F91951" w:rsidRDefault="00F80511">
      <w:pPr>
        <w:pStyle w:val="GvdeMetni"/>
        <w:spacing w:before="1" w:line="273" w:lineRule="auto"/>
        <w:ind w:left="100"/>
      </w:pPr>
      <w:r>
        <w:rPr>
          <w:color w:val="252525"/>
        </w:rPr>
        <w:t>-Çocuk yürüyebiliyorsa her an düşecekmiş gibi geniş adımlarla veya parmak ucunda yürür.</w:t>
      </w:r>
    </w:p>
    <w:p w:rsidR="00F91951" w:rsidRDefault="00F80511">
      <w:pPr>
        <w:pStyle w:val="GvdeMetni"/>
        <w:spacing w:before="161"/>
        <w:ind w:left="100"/>
      </w:pPr>
      <w:r>
        <w:rPr>
          <w:color w:val="252525"/>
        </w:rPr>
        <w:t>-Gövdenin sallanması.</w:t>
      </w:r>
    </w:p>
    <w:p w:rsidR="00F91951" w:rsidRDefault="00F91951">
      <w:pPr>
        <w:pStyle w:val="GvdeMetni"/>
        <w:spacing w:before="10"/>
        <w:rPr>
          <w:sz w:val="15"/>
        </w:rPr>
      </w:pPr>
    </w:p>
    <w:p w:rsidR="00F91951" w:rsidRDefault="00F80511">
      <w:pPr>
        <w:pStyle w:val="GvdeMetni"/>
        <w:spacing w:line="273" w:lineRule="auto"/>
        <w:ind w:left="100" w:right="94"/>
      </w:pPr>
      <w:r>
        <w:rPr>
          <w:color w:val="252525"/>
        </w:rPr>
        <w:t xml:space="preserve">-Çocukta çiğneme ve yutma zorluğu, vücut ağırlığında ve kaslarda azalma </w:t>
      </w:r>
      <w:proofErr w:type="spellStart"/>
      <w:r>
        <w:rPr>
          <w:color w:val="252525"/>
        </w:rPr>
        <w:t>rett</w:t>
      </w:r>
      <w:proofErr w:type="spellEnd"/>
      <w:r>
        <w:rPr>
          <w:color w:val="252525"/>
        </w:rPr>
        <w:t xml:space="preserve"> </w:t>
      </w:r>
      <w:proofErr w:type="gramStart"/>
      <w:r>
        <w:rPr>
          <w:color w:val="252525"/>
        </w:rPr>
        <w:t>sendromunun</w:t>
      </w:r>
      <w:proofErr w:type="gramEnd"/>
      <w:r>
        <w:rPr>
          <w:color w:val="252525"/>
        </w:rPr>
        <w:t xml:space="preserve"> genel belirtileridir.</w:t>
      </w:r>
    </w:p>
    <w:p w:rsidR="00F91951" w:rsidRDefault="00F80511">
      <w:pPr>
        <w:pStyle w:val="Balk4"/>
        <w:spacing w:before="161"/>
      </w:pPr>
      <w:proofErr w:type="spellStart"/>
      <w:r>
        <w:t>Atipik</w:t>
      </w:r>
      <w:proofErr w:type="spellEnd"/>
      <w:r>
        <w:t xml:space="preserve"> Otizm:</w:t>
      </w:r>
    </w:p>
    <w:p w:rsidR="00F91951" w:rsidRDefault="00F91951">
      <w:pPr>
        <w:pStyle w:val="GvdeMetni"/>
        <w:spacing w:before="10"/>
        <w:rPr>
          <w:b/>
          <w:sz w:val="15"/>
        </w:rPr>
      </w:pPr>
    </w:p>
    <w:p w:rsidR="00F91951" w:rsidRDefault="00F80511">
      <w:pPr>
        <w:pStyle w:val="GvdeMetni"/>
        <w:spacing w:line="276" w:lineRule="auto"/>
        <w:ind w:left="100"/>
      </w:pPr>
      <w:r>
        <w:rPr>
          <w:color w:val="252525"/>
        </w:rPr>
        <w:t xml:space="preserve">Başka türlü adlandırılamayan yaygın gelişimsel bozukluk olarak da adlandırılan </w:t>
      </w:r>
      <w:proofErr w:type="spellStart"/>
      <w:r>
        <w:rPr>
          <w:color w:val="252525"/>
        </w:rPr>
        <w:t>atipik</w:t>
      </w:r>
      <w:proofErr w:type="spellEnd"/>
      <w:r>
        <w:rPr>
          <w:color w:val="252525"/>
        </w:rPr>
        <w:t xml:space="preserve"> otizm diğer yaygın</w:t>
      </w:r>
    </w:p>
    <w:p w:rsidR="00F91951" w:rsidRDefault="00F80511">
      <w:pPr>
        <w:pStyle w:val="GvdeMetni"/>
        <w:spacing w:line="194" w:lineRule="exact"/>
        <w:ind w:left="100"/>
      </w:pPr>
      <w:proofErr w:type="gramStart"/>
      <w:r>
        <w:rPr>
          <w:color w:val="252525"/>
        </w:rPr>
        <w:t>gelişimsel</w:t>
      </w:r>
      <w:proofErr w:type="gramEnd"/>
      <w:r>
        <w:rPr>
          <w:color w:val="252525"/>
        </w:rPr>
        <w:t xml:space="preserve"> bozukluk türlerine ait özellikleri taşımayan</w:t>
      </w:r>
    </w:p>
    <w:p w:rsidR="00F91951" w:rsidRDefault="00F80511">
      <w:pPr>
        <w:pStyle w:val="GvdeMetni"/>
        <w:spacing w:before="31" w:line="273" w:lineRule="auto"/>
        <w:ind w:left="100"/>
      </w:pPr>
      <w:proofErr w:type="gramStart"/>
      <w:r>
        <w:rPr>
          <w:color w:val="252525"/>
        </w:rPr>
        <w:t>çocuklar</w:t>
      </w:r>
      <w:proofErr w:type="gramEnd"/>
      <w:r>
        <w:rPr>
          <w:color w:val="252525"/>
        </w:rPr>
        <w:t xml:space="preserve"> için kullanılan bir gruptur. </w:t>
      </w:r>
      <w:proofErr w:type="spellStart"/>
      <w:r>
        <w:rPr>
          <w:color w:val="252525"/>
        </w:rPr>
        <w:t>Atipik</w:t>
      </w:r>
      <w:proofErr w:type="spellEnd"/>
      <w:r>
        <w:rPr>
          <w:color w:val="252525"/>
        </w:rPr>
        <w:t xml:space="preserve"> otizmli çocuklar hafif otizmli özellikleri gösterdikleri için yüksek işlevli otizmli çocuklar olarak da adlandırılmaktadır.</w:t>
      </w:r>
    </w:p>
    <w:sectPr w:rsidR="00F91951">
      <w:pgSz w:w="16840" w:h="11910" w:orient="landscape"/>
      <w:pgMar w:top="1020" w:right="800" w:bottom="280" w:left="620" w:header="708" w:footer="708" w:gutter="0"/>
      <w:cols w:num="3" w:space="708" w:equalWidth="0">
        <w:col w:w="4784" w:space="265"/>
        <w:col w:w="4899" w:space="645"/>
        <w:col w:w="48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B29F7"/>
    <w:multiLevelType w:val="hybridMultilevel"/>
    <w:tmpl w:val="616E466E"/>
    <w:lvl w:ilvl="0" w:tplc="81BED7AC">
      <w:numFmt w:val="bullet"/>
      <w:lvlText w:val=""/>
      <w:lvlJc w:val="left"/>
      <w:pPr>
        <w:ind w:left="720" w:hanging="361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7AD83D46">
      <w:numFmt w:val="bullet"/>
      <w:lvlText w:val="•"/>
      <w:lvlJc w:val="left"/>
      <w:pPr>
        <w:ind w:left="1043" w:hanging="361"/>
      </w:pPr>
      <w:rPr>
        <w:rFonts w:hint="default"/>
        <w:lang w:val="tr-TR" w:eastAsia="en-US" w:bidi="ar-SA"/>
      </w:rPr>
    </w:lvl>
    <w:lvl w:ilvl="2" w:tplc="34282F50">
      <w:numFmt w:val="bullet"/>
      <w:lvlText w:val="•"/>
      <w:lvlJc w:val="left"/>
      <w:pPr>
        <w:ind w:left="1367" w:hanging="361"/>
      </w:pPr>
      <w:rPr>
        <w:rFonts w:hint="default"/>
        <w:lang w:val="tr-TR" w:eastAsia="en-US" w:bidi="ar-SA"/>
      </w:rPr>
    </w:lvl>
    <w:lvl w:ilvl="3" w:tplc="7CF2EAF8">
      <w:numFmt w:val="bullet"/>
      <w:lvlText w:val="•"/>
      <w:lvlJc w:val="left"/>
      <w:pPr>
        <w:ind w:left="1691" w:hanging="361"/>
      </w:pPr>
      <w:rPr>
        <w:rFonts w:hint="default"/>
        <w:lang w:val="tr-TR" w:eastAsia="en-US" w:bidi="ar-SA"/>
      </w:rPr>
    </w:lvl>
    <w:lvl w:ilvl="4" w:tplc="EB549C1C">
      <w:numFmt w:val="bullet"/>
      <w:lvlText w:val="•"/>
      <w:lvlJc w:val="left"/>
      <w:pPr>
        <w:ind w:left="2015" w:hanging="361"/>
      </w:pPr>
      <w:rPr>
        <w:rFonts w:hint="default"/>
        <w:lang w:val="tr-TR" w:eastAsia="en-US" w:bidi="ar-SA"/>
      </w:rPr>
    </w:lvl>
    <w:lvl w:ilvl="5" w:tplc="8C0E8FD6">
      <w:numFmt w:val="bullet"/>
      <w:lvlText w:val="•"/>
      <w:lvlJc w:val="left"/>
      <w:pPr>
        <w:ind w:left="2339" w:hanging="361"/>
      </w:pPr>
      <w:rPr>
        <w:rFonts w:hint="default"/>
        <w:lang w:val="tr-TR" w:eastAsia="en-US" w:bidi="ar-SA"/>
      </w:rPr>
    </w:lvl>
    <w:lvl w:ilvl="6" w:tplc="7F00B5B0">
      <w:numFmt w:val="bullet"/>
      <w:lvlText w:val="•"/>
      <w:lvlJc w:val="left"/>
      <w:pPr>
        <w:ind w:left="2662" w:hanging="361"/>
      </w:pPr>
      <w:rPr>
        <w:rFonts w:hint="default"/>
        <w:lang w:val="tr-TR" w:eastAsia="en-US" w:bidi="ar-SA"/>
      </w:rPr>
    </w:lvl>
    <w:lvl w:ilvl="7" w:tplc="B2DA0A06">
      <w:numFmt w:val="bullet"/>
      <w:lvlText w:val="•"/>
      <w:lvlJc w:val="left"/>
      <w:pPr>
        <w:ind w:left="2986" w:hanging="361"/>
      </w:pPr>
      <w:rPr>
        <w:rFonts w:hint="default"/>
        <w:lang w:val="tr-TR" w:eastAsia="en-US" w:bidi="ar-SA"/>
      </w:rPr>
    </w:lvl>
    <w:lvl w:ilvl="8" w:tplc="00A6332A">
      <w:numFmt w:val="bullet"/>
      <w:lvlText w:val="•"/>
      <w:lvlJc w:val="left"/>
      <w:pPr>
        <w:ind w:left="3310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91951"/>
    <w:rsid w:val="006149AB"/>
    <w:rsid w:val="00F80511"/>
    <w:rsid w:val="00F9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docId w15:val="{FF910BA9-B8F4-4B5D-89D2-51D9E38F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937" w:right="448"/>
      <w:jc w:val="center"/>
      <w:outlineLvl w:val="0"/>
    </w:pPr>
    <w:rPr>
      <w:b/>
      <w:bCs/>
      <w:sz w:val="36"/>
      <w:szCs w:val="36"/>
    </w:rPr>
  </w:style>
  <w:style w:type="paragraph" w:styleId="Balk2">
    <w:name w:val="heading 2"/>
    <w:basedOn w:val="Normal"/>
    <w:uiPriority w:val="1"/>
    <w:qFormat/>
    <w:pPr>
      <w:ind w:left="100" w:right="306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1"/>
    <w:qFormat/>
    <w:pPr>
      <w:spacing w:before="2"/>
      <w:ind w:left="720" w:hanging="361"/>
      <w:outlineLvl w:val="2"/>
    </w:pPr>
    <w:rPr>
      <w:sz w:val="18"/>
      <w:szCs w:val="18"/>
    </w:rPr>
  </w:style>
  <w:style w:type="paragraph" w:styleId="Balk4">
    <w:name w:val="heading 4"/>
    <w:basedOn w:val="Normal"/>
    <w:uiPriority w:val="1"/>
    <w:qFormat/>
    <w:pPr>
      <w:ind w:left="100"/>
      <w:outlineLvl w:val="3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F80511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49A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49AB"/>
    <w:rPr>
      <w:rFonts w:ascii="Segoe UI" w:eastAsia="Verdana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azanaokulu.meb.k12.tr" TargetMode="External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danyal</dc:creator>
  <cp:lastModifiedBy>Okul</cp:lastModifiedBy>
  <cp:revision>3</cp:revision>
  <cp:lastPrinted>2024-10-25T10:39:00Z</cp:lastPrinted>
  <dcterms:created xsi:type="dcterms:W3CDTF">2020-11-13T09:32:00Z</dcterms:created>
  <dcterms:modified xsi:type="dcterms:W3CDTF">2024-10-25T10:40:00Z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2020-11-13T00:00:00Z</vt:filetime>
  </property>
</Properties>
</file>