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4D2FEB">
      <w:pPr>
        <w:pStyle w:val="GvdeMetni"/>
        <w:rPr>
          <w:rFonts w:ascii="Times New Roman"/>
          <w:sz w:val="20"/>
        </w:rPr>
      </w:pPr>
      <w:r>
        <w:pict>
          <v:group id="_x0000_s1041" style="position:absolute;margin-left:74.3pt;margin-top:3.9pt;width:197.95pt;height:518.55pt;z-index:15733248;mso-position-horizontal-relative:page" coordorigin="1111,-6281" coordsize="3959,10371">
            <v:shape id="_x0000_s1044" style="position:absolute;left:1111;top:-6281;width:3959;height:10371" coordorigin="1111,-6281" coordsize="3959,10371" path="m5069,-6281r-3958,l1111,3585r,504l5069,4089r,-504l5069,-6281xe" fillcolor="#74cac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501;top:1968;width:3179;height:1998">
              <v:imagedata r:id="rId5" o:title=""/>
            </v:shape>
            <v:shapetype id="_x0000_t202" coordsize="21600,21600" o:spt="202" path="m,l,21600r21600,l21600,xe">
              <v:stroke joinstyle="miter"/>
              <v:path gradientshapeok="t" o:connecttype="rect"/>
            </v:shapetype>
            <v:shape id="_x0000_s1042" type="#_x0000_t202" style="position:absolute;left:1111;top:-6281;width:3959;height:10371" filled="f" stroked="f">
              <v:textbox inset="0,0,0,0">
                <w:txbxContent>
                  <w:p w:rsidR="00954B6D" w:rsidRDefault="0001105D">
                    <w:pPr>
                      <w:spacing w:line="252" w:lineRule="auto"/>
                      <w:ind w:left="504" w:right="1257"/>
                      <w:rPr>
                        <w:b/>
                        <w:sz w:val="24"/>
                      </w:rPr>
                    </w:pPr>
                    <w:r>
                      <w:rPr>
                        <w:b/>
                        <w:color w:val="FF0000"/>
                        <w:sz w:val="24"/>
                      </w:rPr>
                      <w:t>AİLELERE VE ÖĞRETMENLERE ÖNERİLER</w:t>
                    </w:r>
                  </w:p>
                  <w:p w:rsidR="00954B6D" w:rsidRDefault="0001105D">
                    <w:pPr>
                      <w:numPr>
                        <w:ilvl w:val="0"/>
                        <w:numId w:val="2"/>
                      </w:numPr>
                      <w:tabs>
                        <w:tab w:val="left" w:pos="720"/>
                        <w:tab w:val="left" w:pos="721"/>
                      </w:tabs>
                      <w:spacing w:before="158" w:line="252" w:lineRule="auto"/>
                      <w:ind w:right="461"/>
                      <w:rPr>
                        <w:sz w:val="18"/>
                      </w:rPr>
                    </w:pPr>
                    <w:r>
                      <w:rPr>
                        <w:sz w:val="18"/>
                      </w:rPr>
                      <w:t>Çocuğa kendisinin diğer diğer yaşıtlarından farklı olmadığı</w:t>
                    </w:r>
                    <w:r>
                      <w:rPr>
                        <w:spacing w:val="-19"/>
                        <w:sz w:val="18"/>
                      </w:rPr>
                      <w:t xml:space="preserve"> </w:t>
                    </w:r>
                    <w:r>
                      <w:rPr>
                        <w:sz w:val="18"/>
                      </w:rPr>
                      <w:t>ve her insanın çok iyi yapabildiği şeyler olduğu ve onun da bu yüzden bazı şeylerde daha iyi olduğu</w:t>
                    </w:r>
                    <w:r>
                      <w:rPr>
                        <w:spacing w:val="-1"/>
                        <w:sz w:val="18"/>
                      </w:rPr>
                      <w:t xml:space="preserve"> </w:t>
                    </w:r>
                    <w:r>
                      <w:rPr>
                        <w:spacing w:val="-3"/>
                        <w:sz w:val="18"/>
                      </w:rPr>
                      <w:t>vurgulanmalıdır.</w:t>
                    </w:r>
                  </w:p>
                  <w:p w:rsidR="00954B6D" w:rsidRDefault="0001105D">
                    <w:pPr>
                      <w:numPr>
                        <w:ilvl w:val="0"/>
                        <w:numId w:val="2"/>
                      </w:numPr>
                      <w:tabs>
                        <w:tab w:val="left" w:pos="720"/>
                        <w:tab w:val="left" w:pos="721"/>
                      </w:tabs>
                      <w:spacing w:before="161" w:line="252" w:lineRule="auto"/>
                      <w:ind w:right="624"/>
                      <w:rPr>
                        <w:sz w:val="18"/>
                      </w:rPr>
                    </w:pPr>
                    <w:r>
                      <w:rPr>
                        <w:sz w:val="18"/>
                      </w:rPr>
                      <w:t>Üstün yetenekli olan çocuk, gelişimsel özelliğinden</w:t>
                    </w:r>
                    <w:r>
                      <w:rPr>
                        <w:spacing w:val="-18"/>
                        <w:sz w:val="18"/>
                      </w:rPr>
                      <w:t xml:space="preserve"> </w:t>
                    </w:r>
                    <w:r>
                      <w:rPr>
                        <w:sz w:val="18"/>
                      </w:rPr>
                      <w:t>dolayı özel desteğe</w:t>
                    </w:r>
                    <w:r>
                      <w:rPr>
                        <w:spacing w:val="-3"/>
                        <w:sz w:val="18"/>
                      </w:rPr>
                      <w:t xml:space="preserve"> </w:t>
                    </w:r>
                    <w:r>
                      <w:rPr>
                        <w:sz w:val="18"/>
                      </w:rPr>
                      <w:t>ihtiyaç</w:t>
                    </w:r>
                  </w:p>
                  <w:p w:rsidR="00954B6D" w:rsidRDefault="0001105D">
                    <w:pPr>
                      <w:spacing w:before="2" w:line="249" w:lineRule="auto"/>
                      <w:ind w:left="720" w:right="241"/>
                      <w:rPr>
                        <w:sz w:val="18"/>
                      </w:rPr>
                    </w:pPr>
                    <w:proofErr w:type="gramStart"/>
                    <w:r>
                      <w:rPr>
                        <w:sz w:val="18"/>
                      </w:rPr>
                      <w:t>duymaktadır</w:t>
                    </w:r>
                    <w:proofErr w:type="gramEnd"/>
                    <w:r>
                      <w:rPr>
                        <w:sz w:val="18"/>
                      </w:rPr>
                      <w:t>. Dolayısıyla bu ihtiyacı göz ardı edilmemelidir.</w:t>
                    </w:r>
                  </w:p>
                  <w:p w:rsidR="00954B6D" w:rsidRDefault="0001105D">
                    <w:pPr>
                      <w:numPr>
                        <w:ilvl w:val="0"/>
                        <w:numId w:val="2"/>
                      </w:numPr>
                      <w:tabs>
                        <w:tab w:val="left" w:pos="720"/>
                        <w:tab w:val="left" w:pos="721"/>
                      </w:tabs>
                      <w:spacing w:before="164" w:line="249" w:lineRule="auto"/>
                      <w:ind w:right="569"/>
                      <w:rPr>
                        <w:sz w:val="18"/>
                      </w:rPr>
                    </w:pPr>
                    <w:r>
                      <w:rPr>
                        <w:sz w:val="18"/>
                      </w:rPr>
                      <w:t>Çocuğa karşı gerçek anlamda ilginin gösterilmesi</w:t>
                    </w:r>
                    <w:r>
                      <w:rPr>
                        <w:spacing w:val="-9"/>
                        <w:sz w:val="18"/>
                      </w:rPr>
                      <w:t xml:space="preserve"> </w:t>
                    </w:r>
                    <w:r>
                      <w:rPr>
                        <w:spacing w:val="-3"/>
                        <w:sz w:val="18"/>
                      </w:rPr>
                      <w:t>önemlidir.</w:t>
                    </w:r>
                  </w:p>
                  <w:p w:rsidR="00954B6D" w:rsidRDefault="0001105D">
                    <w:pPr>
                      <w:spacing w:before="3" w:line="254" w:lineRule="auto"/>
                      <w:ind w:left="720" w:right="241"/>
                      <w:rPr>
                        <w:sz w:val="18"/>
                      </w:rPr>
                    </w:pPr>
                    <w:r>
                      <w:rPr>
                        <w:sz w:val="18"/>
                      </w:rPr>
                      <w:t>Çocuk ilginin yapay olup olmadığını anlayabilir ve bu</w:t>
                    </w:r>
                  </w:p>
                  <w:p w:rsidR="00954B6D" w:rsidRDefault="0001105D">
                    <w:pPr>
                      <w:spacing w:line="252" w:lineRule="auto"/>
                      <w:ind w:left="720" w:right="516"/>
                      <w:rPr>
                        <w:sz w:val="18"/>
                      </w:rPr>
                    </w:pPr>
                    <w:proofErr w:type="gramStart"/>
                    <w:r>
                      <w:rPr>
                        <w:sz w:val="18"/>
                      </w:rPr>
                      <w:t>durum</w:t>
                    </w:r>
                    <w:proofErr w:type="gramEnd"/>
                    <w:r>
                      <w:rPr>
                        <w:sz w:val="18"/>
                      </w:rPr>
                      <w:t xml:space="preserve"> ilişkilerde olumsuzluğa neden olabilir.</w:t>
                    </w:r>
                  </w:p>
                  <w:p w:rsidR="00954B6D" w:rsidRDefault="0001105D">
                    <w:pPr>
                      <w:numPr>
                        <w:ilvl w:val="0"/>
                        <w:numId w:val="2"/>
                      </w:numPr>
                      <w:tabs>
                        <w:tab w:val="left" w:pos="721"/>
                      </w:tabs>
                      <w:spacing w:before="157" w:line="252" w:lineRule="auto"/>
                      <w:ind w:right="452"/>
                      <w:jc w:val="both"/>
                      <w:rPr>
                        <w:sz w:val="18"/>
                      </w:rPr>
                    </w:pPr>
                    <w:r>
                      <w:rPr>
                        <w:sz w:val="18"/>
                      </w:rPr>
                      <w:t>Çocuğun ilgi alanlarına yönelik çalışmalara katılımı</w:t>
                    </w:r>
                    <w:r>
                      <w:rPr>
                        <w:spacing w:val="-18"/>
                        <w:sz w:val="18"/>
                      </w:rPr>
                      <w:t xml:space="preserve"> </w:t>
                    </w:r>
                    <w:r>
                      <w:rPr>
                        <w:sz w:val="18"/>
                      </w:rPr>
                      <w:t>konusunda rehberlik</w:t>
                    </w:r>
                    <w:r>
                      <w:rPr>
                        <w:spacing w:val="-2"/>
                        <w:sz w:val="18"/>
                      </w:rPr>
                      <w:t xml:space="preserve"> </w:t>
                    </w:r>
                    <w:r>
                      <w:rPr>
                        <w:spacing w:val="-3"/>
                        <w:sz w:val="18"/>
                      </w:rPr>
                      <w:t>yapılmalıdır.</w:t>
                    </w:r>
                  </w:p>
                  <w:p w:rsidR="00954B6D" w:rsidRDefault="0001105D">
                    <w:pPr>
                      <w:numPr>
                        <w:ilvl w:val="0"/>
                        <w:numId w:val="2"/>
                      </w:numPr>
                      <w:tabs>
                        <w:tab w:val="left" w:pos="720"/>
                        <w:tab w:val="left" w:pos="721"/>
                      </w:tabs>
                      <w:spacing w:before="158" w:line="252" w:lineRule="auto"/>
                      <w:ind w:right="968"/>
                      <w:rPr>
                        <w:sz w:val="18"/>
                      </w:rPr>
                    </w:pPr>
                    <w:r>
                      <w:rPr>
                        <w:sz w:val="18"/>
                      </w:rPr>
                      <w:t>Çocuğun sorduğu</w:t>
                    </w:r>
                    <w:r>
                      <w:rPr>
                        <w:spacing w:val="-11"/>
                        <w:sz w:val="18"/>
                      </w:rPr>
                      <w:t xml:space="preserve"> </w:t>
                    </w:r>
                    <w:r>
                      <w:rPr>
                        <w:sz w:val="18"/>
                      </w:rPr>
                      <w:t>sorular karşısında kesin ve</w:t>
                    </w:r>
                    <w:r>
                      <w:rPr>
                        <w:spacing w:val="-8"/>
                        <w:sz w:val="18"/>
                      </w:rPr>
                      <w:t xml:space="preserve"> </w:t>
                    </w:r>
                    <w:r>
                      <w:rPr>
                        <w:sz w:val="18"/>
                      </w:rPr>
                      <w:t>net</w:t>
                    </w:r>
                  </w:p>
                  <w:p w:rsidR="00954B6D" w:rsidRDefault="0001105D">
                    <w:pPr>
                      <w:spacing w:before="2" w:line="252" w:lineRule="auto"/>
                      <w:ind w:left="720" w:right="241"/>
                      <w:rPr>
                        <w:sz w:val="18"/>
                      </w:rPr>
                    </w:pPr>
                    <w:proofErr w:type="gramStart"/>
                    <w:r>
                      <w:rPr>
                        <w:sz w:val="18"/>
                      </w:rPr>
                      <w:t>cevaplar</w:t>
                    </w:r>
                    <w:proofErr w:type="gramEnd"/>
                    <w:r>
                      <w:rPr>
                        <w:sz w:val="18"/>
                      </w:rPr>
                      <w:t xml:space="preserve"> verilmelidir. Cevabı bilinmeyen sorular araştırılmalı ve çocuğa bilgisi verilmelidir.</w:t>
                    </w:r>
                  </w:p>
                  <w:p w:rsidR="00954B6D" w:rsidRDefault="0001105D">
                    <w:pPr>
                      <w:numPr>
                        <w:ilvl w:val="0"/>
                        <w:numId w:val="2"/>
                      </w:numPr>
                      <w:tabs>
                        <w:tab w:val="left" w:pos="721"/>
                      </w:tabs>
                      <w:spacing w:before="160" w:line="249" w:lineRule="auto"/>
                      <w:ind w:right="423"/>
                      <w:jc w:val="both"/>
                      <w:rPr>
                        <w:sz w:val="18"/>
                      </w:rPr>
                    </w:pPr>
                    <w:r>
                      <w:rPr>
                        <w:sz w:val="18"/>
                      </w:rPr>
                      <w:t>Yarışma ortamlarında çocuk</w:t>
                    </w:r>
                    <w:r>
                      <w:rPr>
                        <w:spacing w:val="-23"/>
                        <w:sz w:val="18"/>
                      </w:rPr>
                      <w:t xml:space="preserve"> </w:t>
                    </w:r>
                    <w:r>
                      <w:rPr>
                        <w:sz w:val="18"/>
                      </w:rPr>
                      <w:t>bir koz olarak</w:t>
                    </w:r>
                    <w:r>
                      <w:rPr>
                        <w:spacing w:val="-9"/>
                        <w:sz w:val="18"/>
                      </w:rPr>
                      <w:t xml:space="preserve"> </w:t>
                    </w:r>
                    <w:r>
                      <w:rPr>
                        <w:sz w:val="18"/>
                      </w:rPr>
                      <w:t>kullanılmamalıdır.</w:t>
                    </w:r>
                  </w:p>
                </w:txbxContent>
              </v:textbox>
            </v:shape>
            <w10:wrap anchorx="page"/>
          </v:group>
        </w:pict>
      </w:r>
    </w:p>
    <w:p w:rsidR="00954B6D" w:rsidRDefault="0001105D">
      <w:pPr>
        <w:pStyle w:val="GvdeMetni"/>
        <w:spacing w:before="5"/>
        <w:rPr>
          <w:rFonts w:ascii="Times New Roman"/>
          <w:sz w:val="26"/>
        </w:rPr>
      </w:pPr>
      <w:r>
        <w:rPr>
          <w:noProof/>
          <w:lang w:eastAsia="tr-TR"/>
        </w:rPr>
        <w:drawing>
          <wp:anchor distT="0" distB="0" distL="0" distR="0" simplePos="0" relativeHeight="251658752" behindDoc="0" locked="0" layoutInCell="1" allowOverlap="1">
            <wp:simplePos x="0" y="0"/>
            <wp:positionH relativeFrom="page">
              <wp:posOffset>4361815</wp:posOffset>
            </wp:positionH>
            <wp:positionV relativeFrom="paragraph">
              <wp:posOffset>9525</wp:posOffset>
            </wp:positionV>
            <wp:extent cx="1953707" cy="2030326"/>
            <wp:effectExtent l="0" t="0" r="0" b="0"/>
            <wp:wrapNone/>
            <wp:docPr id="1" name="image1.png" descr="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53707" cy="2030326"/>
                    </a:xfrm>
                    <a:prstGeom prst="rect">
                      <a:avLst/>
                    </a:prstGeom>
                  </pic:spPr>
                </pic:pic>
              </a:graphicData>
            </a:graphic>
          </wp:anchor>
        </w:drawing>
      </w:r>
    </w:p>
    <w:p w:rsidR="00954B6D" w:rsidRDefault="00954B6D">
      <w:pPr>
        <w:rPr>
          <w:rFonts w:ascii="Times New Roman"/>
          <w:sz w:val="26"/>
        </w:rPr>
        <w:sectPr w:rsidR="00954B6D">
          <w:type w:val="continuous"/>
          <w:pgSz w:w="16840" w:h="11910" w:orient="landscape"/>
          <w:pgMar w:top="0" w:right="1000" w:bottom="0" w:left="760" w:header="708" w:footer="708" w:gutter="0"/>
          <w:cols w:space="708"/>
        </w:sect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954B6D">
      <w:pPr>
        <w:pStyle w:val="GvdeMetni"/>
        <w:rPr>
          <w:rFonts w:ascii="Times New Roman"/>
          <w:sz w:val="20"/>
        </w:rPr>
      </w:pPr>
    </w:p>
    <w:p w:rsidR="00954B6D" w:rsidRDefault="004D2FEB">
      <w:pPr>
        <w:pStyle w:val="GvdeMetni"/>
        <w:spacing w:before="5"/>
        <w:rPr>
          <w:rFonts w:ascii="Times New Roman"/>
          <w:sz w:val="21"/>
        </w:rPr>
      </w:pPr>
      <w:r>
        <w:rPr>
          <w:b/>
          <w:noProof/>
          <w:lang w:eastAsia="tr-TR"/>
        </w:rPr>
        <w:pict>
          <v:shape id="Text Box 15" o:spid="_x0000_s1047" type="#_x0000_t202" style="position:absolute;margin-left:267.45pt;margin-top:12.85pt;width:237.75pt;height:79.2pt;z-index:48749516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" filled="f">
            <v:textbox style="mso-next-textbox:#Text Box 15" inset="0,0,0,0">
              <w:txbxContent>
                <w:p w:rsidR="0001105D" w:rsidRDefault="0001105D" w:rsidP="0001105D">
                  <w:pPr>
                    <w:spacing w:before="67"/>
                    <w:ind w:left="1494"/>
                    <w:rPr>
                      <w:rFonts w:ascii="Arial" w:hAnsi="Arial"/>
                    </w:rPr>
                  </w:pPr>
                  <w:r>
                    <w:rPr>
                      <w:rFonts w:ascii="Arial" w:hAnsi="Arial"/>
                      <w:color w:val="6F2F9F"/>
                      <w:w w:val="95"/>
                    </w:rPr>
                    <w:t>ALO REHBERLİK HATTI</w:t>
                  </w:r>
                </w:p>
                <w:p w:rsidR="0001105D" w:rsidRDefault="0001105D" w:rsidP="0001105D">
                  <w:pPr>
                    <w:spacing w:before="9"/>
                    <w:rPr>
                      <w:rFonts w:ascii="Arial"/>
                      <w:sz w:val="19"/>
                    </w:rPr>
                  </w:pPr>
                </w:p>
                <w:p w:rsidR="0001105D" w:rsidRDefault="0001105D" w:rsidP="004D2FEB">
                  <w:pPr>
                    <w:spacing w:line="276" w:lineRule="auto"/>
                    <w:ind w:left="143" w:right="137"/>
                    <w:jc w:val="both"/>
                    <w:rPr>
                      <w:sz w:val="16"/>
                    </w:rPr>
                  </w:pPr>
                  <w:r>
                    <w:rPr>
                      <w:color w:val="252525"/>
                      <w:sz w:val="16"/>
                    </w:rPr>
                    <w:t xml:space="preserve">Bedensel yetersizlik ve diğer tüm engel türleri ile ilgili </w:t>
                  </w:r>
                  <w:proofErr w:type="gramStart"/>
                  <w:r>
                    <w:rPr>
                      <w:color w:val="252525"/>
                      <w:sz w:val="16"/>
                    </w:rPr>
                    <w:t>sorularınız   ve</w:t>
                  </w:r>
                  <w:proofErr w:type="gramEnd"/>
                  <w:r>
                    <w:rPr>
                      <w:color w:val="252525"/>
                      <w:sz w:val="16"/>
                    </w:rPr>
                    <w:t xml:space="preserve">   ayrıntılı    bilgi    edinmeniz    için;    </w:t>
                  </w:r>
                  <w:r w:rsidR="004D2FEB">
                    <w:rPr>
                      <w:b/>
                      <w:color w:val="252525"/>
                      <w:sz w:val="16"/>
                    </w:rPr>
                    <w:t>Kiraz Anaokulu Rehberlik Servisine Ulaşabilirsiniz</w:t>
                  </w:r>
                  <w:bookmarkStart w:id="0" w:name="_GoBack"/>
                  <w:bookmarkEnd w:id="0"/>
                </w:p>
              </w:txbxContent>
            </v:textbox>
          </v:shape>
        </w:pict>
      </w:r>
    </w:p>
    <w:p w:rsidR="00954B6D" w:rsidRDefault="00954B6D">
      <w:pPr>
        <w:pStyle w:val="GvdeMetni"/>
        <w:ind w:left="5527"/>
        <w:rPr>
          <w:rFonts w:ascii="Times New Roman"/>
          <w:sz w:val="20"/>
        </w:rPr>
      </w:pPr>
    </w:p>
    <w:p w:rsidR="00954B6D" w:rsidRDefault="00954B6D">
      <w:pPr>
        <w:pStyle w:val="GvdeMetni"/>
        <w:spacing w:before="1"/>
        <w:rPr>
          <w:rFonts w:ascii="Times New Roman"/>
          <w:sz w:val="25"/>
        </w:rPr>
      </w:pPr>
    </w:p>
    <w:p w:rsidR="00954B6D" w:rsidRDefault="004D2FEB">
      <w:pPr>
        <w:pStyle w:val="Balk1"/>
        <w:spacing w:before="248" w:line="228" w:lineRule="auto"/>
        <w:ind w:right="239"/>
      </w:pPr>
      <w:r>
        <w:rPr>
          <w:noProof/>
          <w:sz w:val="15"/>
          <w:lang w:eastAsia="tr-TR"/>
        </w:rPr>
        <w:pict>
          <v:shape id="_x0000_s1051" type="#_x0000_t202" style="position:absolute;left:0;text-align:left;margin-left:312.2pt;margin-top:106.35pt;width:204.85pt;height:166.3pt;z-index:487498240;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" filled="f" stroked="f">
            <v:textbox style="mso-next-textbox:#_x0000_s1051">
              <w:txbxContent>
                <w:p w:rsidR="004D2FEB" w:rsidRDefault="004D2FEB" w:rsidP="004D2FEB">
                  <w:pPr>
                    <w:pBdr>
                      <w:top w:val="single" w:sz="24" w:space="1" w:color="4F81BD" w:themeColor="accent1"/>
                      <w:bottom w:val="single" w:sz="24" w:space="8" w:color="4F81BD" w:themeColor="accent1"/>
                    </w:pBdr>
                    <w:jc w:val="center"/>
                    <w:rPr>
                      <w:noProof/>
                      <w:lang w:eastAsia="tr-TR"/>
                    </w:rPr>
                  </w:pPr>
                </w:p>
                <w:p w:rsidR="004D2FEB" w:rsidRPr="003F0240" w:rsidRDefault="004D2FEB" w:rsidP="004D2FEB">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r w:rsidRPr="003F0240">
                    <w:rPr>
                      <w:noProof/>
                      <w:position w:val="2"/>
                      <w:sz w:val="18"/>
                      <w:szCs w:val="18"/>
                      <w:lang w:eastAsia="tr-TR"/>
                    </w:rPr>
                    <w:drawing>
                      <wp:inline distT="0" distB="0" distL="0" distR="0" wp14:anchorId="0DAD6363" wp14:editId="4FCA787F">
                        <wp:extent cx="147144" cy="243592"/>
                        <wp:effectExtent l="0" t="0" r="0" b="0"/>
                        <wp:docPr id="23" name="image4.png" descr="auto-finder-android-ikon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47144" cy="243592"/>
                                </a:xfrm>
                                <a:prstGeom prst="rect">
                                  <a:avLst/>
                                </a:prstGeom>
                              </pic:spPr>
                            </pic:pic>
                          </a:graphicData>
                        </a:graphic>
                      </wp:inline>
                    </w:drawing>
                  </w:r>
                  <w:r w:rsidRPr="003F0240">
                    <w:rPr>
                      <w:rFonts w:ascii="Arial" w:hAnsi="Arial" w:cs="Arial"/>
                      <w:b/>
                      <w:sz w:val="18"/>
                      <w:szCs w:val="18"/>
                      <w:shd w:val="clear" w:color="auto" w:fill="FFFFFF"/>
                    </w:rPr>
                    <w:t xml:space="preserve">  </w:t>
                  </w:r>
                  <w:r w:rsidRPr="00DC154B">
                    <w:rPr>
                      <w:rFonts w:ascii="Arial" w:hAnsi="Arial" w:cs="Arial"/>
                      <w:sz w:val="21"/>
                      <w:szCs w:val="21"/>
                      <w:shd w:val="clear" w:color="auto" w:fill="FFFFFF"/>
                    </w:rPr>
                    <w:t>Yeni Mahalle Pınar Sokak No4 Kiraz/İZMİR</w:t>
                  </w:r>
                </w:p>
                <w:p w:rsidR="004D2FEB" w:rsidRPr="003F0240" w:rsidRDefault="004D2FEB" w:rsidP="004D2FEB">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p>
                <w:p w:rsidR="004D2FEB" w:rsidRPr="003F0240" w:rsidRDefault="004D2FEB" w:rsidP="004D2FEB">
                  <w:pPr>
                    <w:pBdr>
                      <w:top w:val="single" w:sz="24" w:space="1" w:color="4F81BD" w:themeColor="accent1"/>
                      <w:bottom w:val="single" w:sz="24" w:space="8" w:color="4F81BD" w:themeColor="accent1"/>
                    </w:pBdr>
                    <w:jc w:val="center"/>
                    <w:rPr>
                      <w:b/>
                      <w:sz w:val="18"/>
                      <w:szCs w:val="18"/>
                    </w:rPr>
                  </w:pPr>
                  <w:r w:rsidRPr="003F0240">
                    <w:rPr>
                      <w:b/>
                      <w:sz w:val="18"/>
                      <w:szCs w:val="18"/>
                    </w:rPr>
                    <w:t xml:space="preserve"> </w:t>
                  </w:r>
                  <w:r w:rsidRPr="003F0240">
                    <w:rPr>
                      <w:noProof/>
                      <w:color w:val="252525"/>
                      <w:spacing w:val="-1"/>
                      <w:sz w:val="18"/>
                      <w:szCs w:val="18"/>
                      <w:lang w:eastAsia="tr-TR"/>
                    </w:rPr>
                    <w:drawing>
                      <wp:inline distT="0" distB="0" distL="0" distR="0" wp14:anchorId="257D8E6F" wp14:editId="5CCDFA2F">
                        <wp:extent cx="366888" cy="342900"/>
                        <wp:effectExtent l="0" t="0" r="0" b="0"/>
                        <wp:docPr id="11" name="image8.jpeg" descr="ally-media-group-hom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8" cstate="print"/>
                                <a:stretch>
                                  <a:fillRect/>
                                </a:stretch>
                              </pic:blipFill>
                              <pic:spPr>
                                <a:xfrm>
                                  <a:off x="0" y="0"/>
                                  <a:ext cx="366888" cy="342900"/>
                                </a:xfrm>
                                <a:prstGeom prst="rect">
                                  <a:avLst/>
                                </a:prstGeom>
                              </pic:spPr>
                            </pic:pic>
                          </a:graphicData>
                        </a:graphic>
                      </wp:inline>
                    </w:drawing>
                  </w:r>
                  <w:hyperlink r:id="rId9" w:history="1">
                    <w:r w:rsidRPr="0080430A">
                      <w:rPr>
                        <w:rStyle w:val="Kpr"/>
                        <w:rFonts w:ascii="Arial" w:hAnsi="Arial" w:cs="Arial"/>
                        <w:b/>
                        <w:sz w:val="18"/>
                        <w:szCs w:val="18"/>
                        <w:shd w:val="clear" w:color="auto" w:fill="FFFFFF"/>
                      </w:rPr>
                      <w:t>http://kirazanaokulu.meb.k12.tr</w:t>
                    </w:r>
                  </w:hyperlink>
                </w:p>
                <w:p w:rsidR="004D2FEB" w:rsidRPr="003F0240" w:rsidRDefault="004D2FEB" w:rsidP="004D2FEB">
                  <w:pPr>
                    <w:pBdr>
                      <w:top w:val="single" w:sz="24" w:space="1" w:color="4F81BD" w:themeColor="accent1"/>
                      <w:bottom w:val="single" w:sz="24" w:space="8" w:color="4F81BD" w:themeColor="accent1"/>
                    </w:pBdr>
                    <w:jc w:val="center"/>
                    <w:rPr>
                      <w:b/>
                    </w:rPr>
                  </w:pPr>
                </w:p>
                <w:p w:rsidR="004D2FEB" w:rsidRPr="00DC154B" w:rsidRDefault="004D2FEB" w:rsidP="004D2FEB">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r w:rsidRPr="003F0240">
                    <w:rPr>
                      <w:noProof/>
                      <w:sz w:val="18"/>
                      <w:szCs w:val="18"/>
                      <w:lang w:eastAsia="tr-TR"/>
                    </w:rPr>
                    <w:drawing>
                      <wp:inline distT="0" distB="0" distL="0" distR="0" wp14:anchorId="6503D050" wp14:editId="5E5B74D6">
                        <wp:extent cx="263525" cy="247650"/>
                        <wp:effectExtent l="0" t="0" r="3175" b="0"/>
                        <wp:docPr id="22"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25" cy="247650"/>
                                </a:xfrm>
                                <a:prstGeom prst="rect">
                                  <a:avLst/>
                                </a:prstGeom>
                                <a:noFill/>
                                <a:ln>
                                  <a:noFill/>
                                </a:ln>
                              </pic:spPr>
                            </pic:pic>
                          </a:graphicData>
                        </a:graphic>
                      </wp:inline>
                    </w:drawing>
                  </w:r>
                  <w:r w:rsidRPr="003F0240">
                    <w:rPr>
                      <w:rFonts w:ascii="Arial" w:hAnsi="Arial" w:cs="Arial"/>
                      <w:b/>
                      <w:sz w:val="18"/>
                      <w:szCs w:val="18"/>
                      <w:shd w:val="clear" w:color="auto" w:fill="FFFFFF"/>
                    </w:rPr>
                    <w:t xml:space="preserve">  </w:t>
                  </w:r>
                  <w:r w:rsidRPr="00DC154B">
                    <w:rPr>
                      <w:rFonts w:ascii="Arial" w:hAnsi="Arial" w:cs="Arial"/>
                      <w:b/>
                      <w:sz w:val="18"/>
                      <w:szCs w:val="18"/>
                      <w:shd w:val="clear" w:color="auto" w:fill="FFFFFF"/>
                    </w:rPr>
                    <w:t xml:space="preserve">  </w:t>
                  </w:r>
                  <w:r w:rsidRPr="00DC154B">
                    <w:rPr>
                      <w:rFonts w:ascii="Arial" w:hAnsi="Arial" w:cs="Arial"/>
                      <w:sz w:val="21"/>
                      <w:szCs w:val="21"/>
                      <w:shd w:val="clear" w:color="auto" w:fill="FFFFFF"/>
                    </w:rPr>
                    <w:t>(232) 5725121</w:t>
                  </w:r>
                </w:p>
                <w:p w:rsidR="004D2FEB" w:rsidRPr="003F0240" w:rsidRDefault="004D2FEB" w:rsidP="004D2FEB">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p>
                <w:p w:rsidR="004D2FEB" w:rsidRPr="003F0240" w:rsidRDefault="004D2FEB" w:rsidP="004D2FEB">
                  <w:pPr>
                    <w:pBdr>
                      <w:top w:val="single" w:sz="24" w:space="1" w:color="4F81BD" w:themeColor="accent1"/>
                      <w:bottom w:val="single" w:sz="24" w:space="8" w:color="4F81BD" w:themeColor="accent1"/>
                    </w:pBdr>
                    <w:jc w:val="center"/>
                    <w:rPr>
                      <w:b/>
                      <w:i/>
                      <w:iCs/>
                      <w:sz w:val="18"/>
                      <w:szCs w:val="18"/>
                    </w:rPr>
                  </w:pPr>
                  <w:r w:rsidRPr="003F0240">
                    <w:rPr>
                      <w:noProof/>
                      <w:position w:val="2"/>
                      <w:sz w:val="18"/>
                      <w:szCs w:val="18"/>
                      <w:lang w:eastAsia="tr-TR"/>
                    </w:rPr>
                    <w:drawing>
                      <wp:inline distT="0" distB="0" distL="0" distR="0" wp14:anchorId="759E2588" wp14:editId="4F12D2E8">
                        <wp:extent cx="231002" cy="221243"/>
                        <wp:effectExtent l="0" t="0" r="0" b="0"/>
                        <wp:docPr id="15" name="image10.png" descr="Insta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1" cstate="print"/>
                                <a:stretch>
                                  <a:fillRect/>
                                </a:stretch>
                              </pic:blipFill>
                              <pic:spPr>
                                <a:xfrm>
                                  <a:off x="0" y="0"/>
                                  <a:ext cx="235925" cy="225958"/>
                                </a:xfrm>
                                <a:prstGeom prst="rect">
                                  <a:avLst/>
                                </a:prstGeom>
                              </pic:spPr>
                            </pic:pic>
                          </a:graphicData>
                        </a:graphic>
                      </wp:inline>
                    </w:drawing>
                  </w:r>
                  <w:r>
                    <w:rPr>
                      <w:rFonts w:ascii="Arial" w:hAnsi="Arial" w:cs="Arial"/>
                      <w:b/>
                      <w:sz w:val="18"/>
                      <w:szCs w:val="18"/>
                      <w:shd w:val="clear" w:color="auto" w:fill="FFFFFF"/>
                    </w:rPr>
                    <w:t xml:space="preserve">       </w:t>
                  </w:r>
                  <w:proofErr w:type="spellStart"/>
                  <w:r>
                    <w:rPr>
                      <w:rFonts w:ascii="Arial" w:hAnsi="Arial" w:cs="Arial"/>
                      <w:b/>
                      <w:sz w:val="18"/>
                      <w:szCs w:val="18"/>
                      <w:shd w:val="clear" w:color="auto" w:fill="FFFFFF"/>
                    </w:rPr>
                    <w:t>kirazana</w:t>
                  </w:r>
                  <w:r w:rsidRPr="003F0240">
                    <w:rPr>
                      <w:rFonts w:ascii="Arial" w:hAnsi="Arial" w:cs="Arial"/>
                      <w:b/>
                      <w:sz w:val="18"/>
                      <w:szCs w:val="18"/>
                      <w:shd w:val="clear" w:color="auto" w:fill="FFFFFF"/>
                    </w:rPr>
                    <w:t>okulu</w:t>
                  </w:r>
                  <w:proofErr w:type="spellEnd"/>
                </w:p>
              </w:txbxContent>
            </v:textbox>
            <w10:wrap type="topAndBottom" anchorx="page"/>
          </v:shape>
        </w:pict>
      </w:r>
      <w:r w:rsidR="0001105D">
        <w:rPr>
          <w:b w:val="0"/>
        </w:rPr>
        <w:br w:type="column"/>
      </w:r>
      <w:r w:rsidR="0001105D">
        <w:rPr>
          <w:color w:val="C00000"/>
        </w:rPr>
        <w:lastRenderedPageBreak/>
        <w:t>ÜSTÜN YETENEKLİ ÇOCUKLAR İÇİN AİLE VE</w:t>
      </w:r>
    </w:p>
    <w:p w:rsidR="00954B6D" w:rsidRDefault="0001105D">
      <w:pPr>
        <w:spacing w:before="7" w:line="225" w:lineRule="auto"/>
        <w:ind w:left="939" w:right="236"/>
        <w:jc w:val="center"/>
        <w:rPr>
          <w:b/>
          <w:sz w:val="36"/>
        </w:rPr>
      </w:pPr>
      <w:r>
        <w:rPr>
          <w:b/>
          <w:color w:val="C00000"/>
          <w:sz w:val="36"/>
        </w:rPr>
        <w:t>ÖĞRETMENLERE ÖNERİLER</w:t>
      </w:r>
    </w:p>
    <w:p w:rsidR="00954B6D" w:rsidRDefault="0001105D">
      <w:pPr>
        <w:pStyle w:val="GvdeMetni"/>
        <w:rPr>
          <w:b/>
          <w:sz w:val="20"/>
        </w:rPr>
      </w:pPr>
      <w:r>
        <w:rPr>
          <w:noProof/>
          <w:lang w:eastAsia="tr-TR"/>
        </w:rPr>
        <w:drawing>
          <wp:anchor distT="0" distB="0" distL="0" distR="0" simplePos="0" relativeHeight="251653632" behindDoc="0" locked="0" layoutInCell="1" allowOverlap="1">
            <wp:simplePos x="0" y="0"/>
            <wp:positionH relativeFrom="page">
              <wp:posOffset>7610475</wp:posOffset>
            </wp:positionH>
            <wp:positionV relativeFrom="paragraph">
              <wp:posOffset>295275</wp:posOffset>
            </wp:positionV>
            <wp:extent cx="2450465" cy="245491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2" cstate="print"/>
                    <a:stretch>
                      <a:fillRect/>
                    </a:stretch>
                  </pic:blipFill>
                  <pic:spPr>
                    <a:xfrm>
                      <a:off x="0" y="0"/>
                      <a:ext cx="2450465" cy="2454910"/>
                    </a:xfrm>
                    <a:prstGeom prst="rect">
                      <a:avLst/>
                    </a:prstGeom>
                  </pic:spPr>
                </pic:pic>
              </a:graphicData>
            </a:graphic>
          </wp:anchor>
        </w:drawing>
      </w:r>
    </w:p>
    <w:p w:rsidR="00954B6D" w:rsidRDefault="004D2FEB">
      <w:pPr>
        <w:pStyle w:val="GvdeMetni"/>
        <w:rPr>
          <w:b/>
          <w:sz w:val="20"/>
        </w:rPr>
      </w:pPr>
      <w:r>
        <w:rPr>
          <w:noProof/>
          <w:sz w:val="15"/>
          <w:lang w:eastAsia="tr-TR"/>
        </w:rPr>
        <w:pict>
          <v:shape id="Metin Kutusu 2" o:spid="_x0000_s1049" type="#_x0000_t202" style="position:absolute;margin-left:586.9pt;margin-top:231pt;width:204.85pt;height:131pt;z-index:487497216;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" filled="f" stroked="f">
            <v:textbox style="mso-next-textbox:#Metin Kutusu 2">
              <w:txbxContent>
                <w:p w:rsidR="0001105D" w:rsidRDefault="0001105D" w:rsidP="0001105D">
                  <w:pPr>
                    <w:pBdr>
                      <w:top w:val="single" w:sz="24" w:space="1" w:color="4F81BD" w:themeColor="accent1"/>
                      <w:bottom w:val="single" w:sz="24" w:space="8" w:color="4F81BD" w:themeColor="accent1"/>
                    </w:pBdr>
                    <w:jc w:val="center"/>
                    <w:rPr>
                      <w:noProof/>
                    </w:rPr>
                  </w:pPr>
                </w:p>
                <w:p w:rsidR="0001105D" w:rsidRDefault="004D2FEB" w:rsidP="0001105D">
                  <w:pPr>
                    <w:pBdr>
                      <w:top w:val="single" w:sz="24" w:space="1" w:color="4F81BD" w:themeColor="accent1"/>
                      <w:bottom w:val="single" w:sz="24" w:space="8" w:color="4F81BD" w:themeColor="accent1"/>
                    </w:pBdr>
                    <w:jc w:val="center"/>
                    <w:rPr>
                      <w:i/>
                      <w:iCs/>
                      <w:color w:val="4F81BD" w:themeColor="accent1"/>
                      <w:sz w:val="24"/>
                    </w:rPr>
                  </w:pPr>
                  <w:r>
                    <w:rPr>
                      <w:noProof/>
                      <w:lang w:eastAsia="tr-TR"/>
                    </w:rPr>
                    <w:drawing>
                      <wp:inline distT="0" distB="0" distL="0" distR="0" wp14:anchorId="318E94D8" wp14:editId="45F0F2CB">
                        <wp:extent cx="1111055" cy="1103497"/>
                        <wp:effectExtent l="0" t="0" r="0" b="0"/>
                        <wp:docPr id="2" name="Resim 2" descr="IOSI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I36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501" cy="1115859"/>
                                </a:xfrm>
                                <a:prstGeom prst="rect">
                                  <a:avLst/>
                                </a:prstGeom>
                                <a:noFill/>
                                <a:ln>
                                  <a:noFill/>
                                </a:ln>
                              </pic:spPr>
                            </pic:pic>
                          </a:graphicData>
                        </a:graphic>
                      </wp:inline>
                    </w:drawing>
                  </w:r>
                </w:p>
              </w:txbxContent>
            </v:textbox>
            <w10:wrap type="topAndBottom" anchorx="page"/>
          </v:shape>
        </w:pict>
      </w:r>
    </w:p>
    <w:p w:rsidR="00954B6D" w:rsidRDefault="00954B6D">
      <w:pPr>
        <w:pStyle w:val="GvdeMetni"/>
        <w:spacing w:before="9"/>
        <w:rPr>
          <w:b/>
          <w:sz w:val="19"/>
        </w:rPr>
      </w:pPr>
    </w:p>
    <w:p w:rsidR="00954B6D" w:rsidRDefault="00954B6D">
      <w:pPr>
        <w:pStyle w:val="GvdeMetni"/>
        <w:spacing w:before="3"/>
        <w:rPr>
          <w:b/>
          <w:sz w:val="27"/>
        </w:rPr>
      </w:pPr>
    </w:p>
    <w:p w:rsidR="00954B6D" w:rsidRDefault="00954B6D">
      <w:pPr>
        <w:pStyle w:val="GvdeMetni"/>
        <w:spacing w:before="9"/>
        <w:rPr>
          <w:b/>
          <w:sz w:val="15"/>
        </w:rPr>
      </w:pPr>
    </w:p>
    <w:p w:rsidR="00954B6D" w:rsidRDefault="00954B6D">
      <w:pPr>
        <w:rPr>
          <w:sz w:val="15"/>
        </w:rPr>
        <w:sectPr w:rsidR="00954B6D">
          <w:type w:val="continuous"/>
          <w:pgSz w:w="16840" w:h="11910" w:orient="landscape"/>
          <w:pgMar w:top="0" w:right="1000" w:bottom="0" w:left="760" w:header="708" w:footer="708" w:gutter="0"/>
          <w:cols w:num="2" w:space="708" w:equalWidth="0">
            <w:col w:w="10087" w:space="40"/>
            <w:col w:w="4953"/>
          </w:cols>
        </w:sectPr>
      </w:pPr>
    </w:p>
    <w:p w:rsidR="00954B6D" w:rsidRDefault="004D2FEB">
      <w:pPr>
        <w:pStyle w:val="GvdeMetni"/>
        <w:rPr>
          <w:b/>
          <w:sz w:val="3"/>
        </w:rPr>
      </w:pPr>
      <w:r>
        <w:lastRenderedPageBreak/>
        <w:pict>
          <v:rect id="_x0000_s1040" style="position:absolute;margin-left:556.25pt;margin-top:0;width:.5pt;height:595.3pt;z-index:15731200;mso-position-horizontal-relative:page;mso-position-vertical-relative:page" fillcolor="#d9d9d9" stroked="f">
            <w10:wrap anchorx="page" anchory="page"/>
          </v:rect>
        </w:pict>
      </w:r>
      <w:r>
        <w:pict>
          <v:rect id="_x0000_s1039" style="position:absolute;margin-left:289.85pt;margin-top:0;width:.5pt;height:595.3pt;z-index:15731712;mso-position-horizontal-relative:page;mso-position-vertical-relative:page" fillcolor="#d9d9d9" stroked="f">
            <w10:wrap anchorx="page" anchory="page"/>
          </v:rect>
        </w:pict>
      </w:r>
      <w:r>
        <w:pict>
          <v:rect id="_x0000_s1038" style="position:absolute;margin-left:591.45pt;margin-top:558.1pt;width:195.05pt;height:15.7pt;z-index:15733760;mso-position-horizontal-relative:page;mso-position-vertical-relative:page" fillcolor="#74cac7" stroked="f">
            <w10:wrap anchorx="page" anchory="page"/>
          </v:rect>
        </w:pict>
      </w:r>
    </w:p>
    <w:p w:rsidR="00954B6D" w:rsidRDefault="00954B6D">
      <w:pPr>
        <w:pStyle w:val="GvdeMetni"/>
        <w:spacing w:line="170" w:lineRule="exact"/>
        <w:ind w:left="351"/>
        <w:rPr>
          <w:sz w:val="17"/>
        </w:rPr>
      </w:pPr>
    </w:p>
    <w:p w:rsidR="00954B6D" w:rsidRDefault="00954B6D">
      <w:pPr>
        <w:spacing w:line="170" w:lineRule="exact"/>
        <w:rPr>
          <w:sz w:val="17"/>
        </w:rPr>
        <w:sectPr w:rsidR="00954B6D">
          <w:type w:val="continuous"/>
          <w:pgSz w:w="16840" w:h="11910" w:orient="landscape"/>
          <w:pgMar w:top="0" w:right="1000" w:bottom="0" w:left="760" w:header="708" w:footer="708" w:gutter="0"/>
          <w:cols w:space="708"/>
        </w:sectPr>
      </w:pPr>
    </w:p>
    <w:p w:rsidR="00954B6D" w:rsidRDefault="00954B6D">
      <w:pPr>
        <w:pStyle w:val="GvdeMetni"/>
        <w:rPr>
          <w:b/>
          <w:sz w:val="20"/>
        </w:rPr>
      </w:pPr>
    </w:p>
    <w:p w:rsidR="00954B6D" w:rsidRDefault="00954B6D">
      <w:pPr>
        <w:rPr>
          <w:sz w:val="20"/>
        </w:rPr>
        <w:sectPr w:rsidR="00954B6D">
          <w:pgSz w:w="16840" w:h="11910" w:orient="landscape"/>
          <w:pgMar w:top="1100" w:right="1000" w:bottom="280" w:left="760" w:header="708" w:footer="708" w:gutter="0"/>
          <w:cols w:space="708"/>
        </w:sectPr>
      </w:pPr>
    </w:p>
    <w:p w:rsidR="00954B6D" w:rsidRDefault="004D2FEB">
      <w:pPr>
        <w:pStyle w:val="Balk2"/>
        <w:spacing w:before="248"/>
        <w:jc w:val="both"/>
      </w:pPr>
      <w:r>
        <w:lastRenderedPageBreak/>
        <w:pict>
          <v:group id="_x0000_s1026" style="position:absolute;left:0;text-align:left;margin-left:35.5pt;margin-top:0;width:754pt;height:595.35pt;z-index:-15822336;mso-position-horizontal-relative:page;mso-position-vertical-relative:page" coordorigin="710" coordsize="15080,11907">
            <v:shape id="_x0000_s1035" style="position:absolute;left:5828;top:930;width:10;height:10977" coordorigin="5828,930" coordsize="10,10977" o:spt="100" adj="0,,0" path="m5838,11165r-10,l5828,11906r10,l5838,11165xm5838,930r-10,l5828,10949r10,l5838,930xe" fillcolor="#d9d9d9" stroked="f">
              <v:stroke joinstyle="round"/>
              <v:formulas/>
              <v:path arrowok="t" o:connecttype="segments"/>
            </v:shape>
            <v:shape id="_x0000_s1034" style="position:absolute;left:720;top:10948;width:10346;height:216" coordorigin="720,10949" coordsize="10346,216" o:spt="100" adj="0,,0" path="m5823,10949r-5103,l720,11165r5103,l5823,10949xm11065,10949r-5242,l5823,11165r5242,l11065,10949xe" fillcolor="#74cac7" stroked="f">
              <v:stroke joinstyle="round"/>
              <v:formulas/>
              <v:path arrowok="t" o:connecttype="segments"/>
            </v:shape>
            <v:shape id="_x0000_s1033" style="position:absolute;left:11149;top:930;width:10;height:10977" coordorigin="11149,930" coordsize="10,10977" o:spt="100" adj="0,,0" path="m11159,11165r-10,l11149,11906r10,l11159,11165xm11159,930r-10,l11149,10949r10,l11159,930xe" fillcolor="#d9d9d9" stroked="f">
              <v:stroke joinstyle="round"/>
              <v:formulas/>
              <v:path arrowok="t" o:connecttype="segments"/>
            </v:shape>
            <v:shape id="_x0000_s1032" style="position:absolute;left:11065;top:10948;width:4684;height:216" coordorigin="11065,10949" coordsize="4684,216" o:spt="100" adj="0,,0" path="m11092,10949r-27,l11065,11165r27,l11092,10949xm15749,10949r-4657,l11092,11165r4657,l15749,10949xe" fillcolor="#74cac7" stroked="f">
              <v:stroke joinstyle="round"/>
              <v:formulas/>
              <v:path arrowok="t" o:connecttype="segments"/>
            </v:shape>
            <v:shape id="_x0000_s1031" type="#_x0000_t75" style="position:absolute;left:6555;top:7089;width:3193;height:2971">
              <v:imagedata r:id="rId14" o:title=""/>
            </v:shape>
            <v:shape id="_x0000_s1030" type="#_x0000_t75" style="position:absolute;left:11910;top:2669;width:2774;height:1498">
              <v:imagedata r:id="rId15" o:title=""/>
            </v:shape>
            <v:shape id="_x0000_s1029" style="position:absolute;left:5828;width:5331;height:720" coordorigin="5828" coordsize="5331,720" o:spt="100" adj="0,,0" path="m5838,r-10,l5828,720r10,l5838,xm11159,r-10,l11149,720r10,l11159,xe" fillcolor="#d9d9d9" stroked="f">
              <v:stroke joinstyle="round"/>
              <v:formulas/>
              <v:path arrowok="t" o:connecttype="segments"/>
            </v:shape>
            <v:rect id="_x0000_s1028" style="position:absolute;left:720;top:720;width:15060;height:210" fillcolor="#74cac7" stroked="f"/>
            <v:rect id="_x0000_s1027" style="position:absolute;left:720;top:720;width:15060;height:210" filled="f" strokecolor="#74cac7" strokeweight="1pt"/>
            <w10:wrap anchorx="page" anchory="page"/>
          </v:group>
        </w:pict>
      </w:r>
      <w:r w:rsidR="0001105D">
        <w:rPr>
          <w:color w:val="FF0000"/>
        </w:rPr>
        <w:t>ÜSTÜN YETENEKLİLİK NEDİR?</w:t>
      </w:r>
    </w:p>
    <w:p w:rsidR="00954B6D" w:rsidRDefault="0001105D">
      <w:pPr>
        <w:pStyle w:val="GvdeMetni"/>
        <w:spacing w:before="208" w:line="276" w:lineRule="auto"/>
        <w:ind w:left="101" w:right="39"/>
        <w:jc w:val="both"/>
      </w:pPr>
      <w:proofErr w:type="gramStart"/>
      <w:r>
        <w:rPr>
          <w:b/>
        </w:rPr>
        <w:t xml:space="preserve">Üstün yeteneklilik; </w:t>
      </w:r>
      <w:r>
        <w:t xml:space="preserve">Bireyin, genetik özelliklerle var olan ve çevresel uyaranlarla gelişen; fiziksel büyüme ve gelişim, hareket gelişimi, bilişsel gelişim (algı-dikkat kontrolü, analiz, sentez, problem çözme gibi), dili anlama ve ifade etme yeteneği, sosyal, duygusal ve estetik gelişim alanlarının birinde veya birkaçında ya da hepsinde çeşitli gözlem ve ölçme araçlarıyla uzman kişiler tarafından gözlenen veya ölçülebilen, yaşıtlarından ileri olma </w:t>
      </w:r>
      <w:r>
        <w:rPr>
          <w:spacing w:val="-3"/>
        </w:rPr>
        <w:t>durumudur.</w:t>
      </w:r>
      <w:proofErr w:type="gramEnd"/>
    </w:p>
    <w:p w:rsidR="00954B6D" w:rsidRDefault="0001105D">
      <w:pPr>
        <w:pStyle w:val="GvdeMetni"/>
        <w:spacing w:before="161"/>
        <w:ind w:left="101"/>
      </w:pPr>
      <w:r>
        <w:t>-Beş duyuyla ilgili tüm uyaranlara karşı aşırı duyarlılık</w:t>
      </w:r>
    </w:p>
    <w:p w:rsidR="00954B6D" w:rsidRDefault="0001105D">
      <w:pPr>
        <w:pStyle w:val="GvdeMetni"/>
        <w:spacing w:before="148"/>
        <w:ind w:left="101"/>
      </w:pPr>
      <w:r>
        <w:t>-Detaylı ve dikkatli gözlem yeteneği</w:t>
      </w:r>
    </w:p>
    <w:p w:rsidR="00954B6D" w:rsidRDefault="0001105D">
      <w:pPr>
        <w:pStyle w:val="GvdeMetni"/>
        <w:spacing w:before="149" w:line="276" w:lineRule="auto"/>
        <w:ind w:left="101" w:right="39"/>
        <w:jc w:val="both"/>
      </w:pPr>
      <w:r>
        <w:t>-Hızlı ve doğru kavrama, anlama, algılayabilme, çabuk ve kolay öğrenme yeteneği</w:t>
      </w:r>
    </w:p>
    <w:p w:rsidR="00954B6D" w:rsidRDefault="0001105D">
      <w:pPr>
        <w:pStyle w:val="GvdeMetni"/>
        <w:spacing w:before="122"/>
        <w:ind w:left="101"/>
      </w:pPr>
      <w:r>
        <w:t>-Yaşıtlarından erken dönemde soyut düşünme yeteneği</w:t>
      </w:r>
    </w:p>
    <w:p w:rsidR="00954B6D" w:rsidRDefault="0001105D">
      <w:pPr>
        <w:pStyle w:val="GvdeMetni"/>
        <w:spacing w:before="149"/>
        <w:ind w:left="101"/>
      </w:pPr>
      <w:r>
        <w:t>-Her alanda ileri düzeyde araştırmacılık</w:t>
      </w:r>
    </w:p>
    <w:p w:rsidR="00954B6D" w:rsidRDefault="0001105D">
      <w:pPr>
        <w:pStyle w:val="GvdeMetni"/>
        <w:spacing w:before="148" w:line="276" w:lineRule="auto"/>
        <w:ind w:left="101" w:right="38"/>
        <w:jc w:val="both"/>
      </w:pPr>
      <w:r>
        <w:t>-Yeni ve orijinal ürünler ortaya çıkarma, keşfetmekten ve buluş yapmaktan hoşlanma</w:t>
      </w:r>
    </w:p>
    <w:p w:rsidR="00954B6D" w:rsidRDefault="0001105D">
      <w:pPr>
        <w:pStyle w:val="GvdeMetni"/>
        <w:spacing w:before="120" w:line="278" w:lineRule="auto"/>
        <w:ind w:left="101" w:right="41"/>
        <w:jc w:val="both"/>
      </w:pPr>
      <w:r>
        <w:t xml:space="preserve">-Çok seçenekli, problem çözücü ve </w:t>
      </w:r>
      <w:proofErr w:type="gramStart"/>
      <w:r>
        <w:t>başkalarından  farklı</w:t>
      </w:r>
      <w:proofErr w:type="gramEnd"/>
      <w:r>
        <w:t xml:space="preserve"> olan düşünme</w:t>
      </w:r>
      <w:r>
        <w:rPr>
          <w:spacing w:val="-3"/>
        </w:rPr>
        <w:t xml:space="preserve"> </w:t>
      </w:r>
      <w:r>
        <w:t>yeteneği</w:t>
      </w:r>
    </w:p>
    <w:p w:rsidR="00954B6D" w:rsidRDefault="0001105D">
      <w:pPr>
        <w:pStyle w:val="GvdeMetni"/>
        <w:spacing w:before="117" w:line="276" w:lineRule="auto"/>
        <w:ind w:left="101" w:right="38"/>
        <w:jc w:val="both"/>
      </w:pPr>
      <w:r>
        <w:t>-Muhakeme, analiz, sentez, genelleme yeteneğinin yaşıtlarından ileri ve farklı olması</w:t>
      </w:r>
    </w:p>
    <w:p w:rsidR="00954B6D" w:rsidRDefault="0001105D">
      <w:pPr>
        <w:pStyle w:val="GvdeMetni"/>
        <w:spacing w:before="120" w:line="276" w:lineRule="auto"/>
        <w:ind w:left="101" w:right="40"/>
        <w:jc w:val="both"/>
      </w:pPr>
      <w:r>
        <w:t>-Erken ve doğru ifadelerle konuşma, konuşmaya başladığı andan itibaren yetişkin benzeri konuşma</w:t>
      </w:r>
    </w:p>
    <w:p w:rsidR="00954B6D" w:rsidRDefault="0001105D">
      <w:pPr>
        <w:pStyle w:val="GvdeMetni"/>
        <w:spacing w:before="119"/>
        <w:ind w:left="101"/>
      </w:pPr>
      <w:r>
        <w:t>-İleri derecede sözcük dağarcığı</w:t>
      </w:r>
    </w:p>
    <w:p w:rsidR="00954B6D" w:rsidRDefault="0001105D">
      <w:pPr>
        <w:pStyle w:val="GvdeMetni"/>
        <w:spacing w:before="151" w:line="276" w:lineRule="auto"/>
        <w:ind w:left="101" w:right="42"/>
        <w:jc w:val="both"/>
      </w:pPr>
      <w:r>
        <w:t>-Erken yaşta okuma, bazen hem okuma hem yazmanın erken yaşta görülmesi</w:t>
      </w:r>
    </w:p>
    <w:p w:rsidR="00954B6D" w:rsidRDefault="0001105D">
      <w:pPr>
        <w:pStyle w:val="GvdeMetni"/>
        <w:spacing w:before="119"/>
        <w:ind w:left="101"/>
      </w:pPr>
      <w:r>
        <w:t>-Yüksek özgüven, kendinden emin olma</w:t>
      </w:r>
    </w:p>
    <w:p w:rsidR="00954B6D" w:rsidRDefault="0001105D">
      <w:pPr>
        <w:pStyle w:val="GvdeMetni"/>
        <w:spacing w:before="150" w:line="276" w:lineRule="auto"/>
        <w:ind w:left="101" w:right="38"/>
        <w:jc w:val="both"/>
      </w:pPr>
      <w:r>
        <w:t>-Yaşıtlarına göre sosyal ve duygusal yönden ileri düzeyde olgunluk, beklenmeyen düzeyde olgun davranışlar gösterme üstün yetenekli çocukların genel</w:t>
      </w:r>
      <w:r>
        <w:rPr>
          <w:spacing w:val="-2"/>
        </w:rPr>
        <w:t xml:space="preserve"> </w:t>
      </w:r>
      <w:r>
        <w:rPr>
          <w:spacing w:val="-3"/>
        </w:rPr>
        <w:t>özellikleridir.</w:t>
      </w:r>
    </w:p>
    <w:p w:rsidR="00954B6D" w:rsidRDefault="0001105D">
      <w:pPr>
        <w:pStyle w:val="GvdeMetni"/>
        <w:spacing w:before="9"/>
        <w:rPr>
          <w:sz w:val="20"/>
        </w:rPr>
      </w:pPr>
      <w:r>
        <w:br w:type="column"/>
      </w:r>
    </w:p>
    <w:p w:rsidR="00954B6D" w:rsidRDefault="0001105D">
      <w:pPr>
        <w:pStyle w:val="Balk2"/>
        <w:ind w:left="267"/>
      </w:pPr>
      <w:r>
        <w:rPr>
          <w:color w:val="61A63B"/>
        </w:rPr>
        <w:t>AİLELERE ÖNERİLER</w:t>
      </w:r>
    </w:p>
    <w:p w:rsidR="00954B6D" w:rsidRDefault="00954B6D">
      <w:pPr>
        <w:pStyle w:val="GvdeMetni"/>
        <w:spacing w:before="3"/>
        <w:rPr>
          <w:b/>
          <w:sz w:val="24"/>
        </w:rPr>
      </w:pPr>
    </w:p>
    <w:p w:rsidR="00954B6D" w:rsidRDefault="0001105D">
      <w:pPr>
        <w:pStyle w:val="Balk3"/>
        <w:numPr>
          <w:ilvl w:val="0"/>
          <w:numId w:val="1"/>
        </w:numPr>
        <w:tabs>
          <w:tab w:val="left" w:pos="461"/>
          <w:tab w:val="left" w:pos="462"/>
        </w:tabs>
        <w:spacing w:line="252" w:lineRule="auto"/>
        <w:ind w:right="229"/>
      </w:pPr>
      <w:r>
        <w:t>Çocuğun üstün yetenekli olduğu belirlendiğinde çocuk bundan haberdar edilmemelidir. Çocuk bu özelliğinden dolayı kardeşleri ve sınıf</w:t>
      </w:r>
      <w:r>
        <w:rPr>
          <w:spacing w:val="-4"/>
        </w:rPr>
        <w:t xml:space="preserve"> </w:t>
      </w:r>
      <w:r>
        <w:t>arkadaşlarıyla</w:t>
      </w:r>
    </w:p>
    <w:p w:rsidR="00954B6D" w:rsidRDefault="0001105D">
      <w:pPr>
        <w:spacing w:before="1" w:line="252" w:lineRule="auto"/>
        <w:ind w:left="461" w:right="87"/>
        <w:rPr>
          <w:sz w:val="18"/>
        </w:rPr>
      </w:pPr>
      <w:proofErr w:type="gramStart"/>
      <w:r>
        <w:rPr>
          <w:sz w:val="18"/>
        </w:rPr>
        <w:t>kıyaslanmamalı</w:t>
      </w:r>
      <w:proofErr w:type="gramEnd"/>
      <w:r>
        <w:rPr>
          <w:sz w:val="18"/>
        </w:rPr>
        <w:t>, kıyaslama yapılıyorsa da bu çocuğa yansıtılmamalıdır.</w:t>
      </w:r>
    </w:p>
    <w:p w:rsidR="00954B6D" w:rsidRDefault="00954B6D">
      <w:pPr>
        <w:pStyle w:val="GvdeMetni"/>
        <w:spacing w:before="10"/>
        <w:rPr>
          <w:sz w:val="18"/>
        </w:rPr>
      </w:pPr>
    </w:p>
    <w:p w:rsidR="00954B6D" w:rsidRDefault="0001105D">
      <w:pPr>
        <w:pStyle w:val="ListeParagraf"/>
        <w:numPr>
          <w:ilvl w:val="0"/>
          <w:numId w:val="1"/>
        </w:numPr>
        <w:tabs>
          <w:tab w:val="left" w:pos="461"/>
          <w:tab w:val="left" w:pos="462"/>
        </w:tabs>
        <w:spacing w:before="1" w:line="252" w:lineRule="auto"/>
        <w:ind w:right="38"/>
        <w:rPr>
          <w:sz w:val="18"/>
        </w:rPr>
      </w:pPr>
      <w:r>
        <w:rPr>
          <w:sz w:val="18"/>
        </w:rPr>
        <w:t>Çocuğun kardeşi varsa kardeşine davranıldığı gibi ona da öyle davranılmalıdır. Yetenekli olmasından dolayı her işi kendisi yapar gözüyle</w:t>
      </w:r>
      <w:r>
        <w:rPr>
          <w:spacing w:val="-2"/>
          <w:sz w:val="18"/>
        </w:rPr>
        <w:t xml:space="preserve"> </w:t>
      </w:r>
      <w:r>
        <w:rPr>
          <w:sz w:val="18"/>
        </w:rPr>
        <w:t>bakılmamalıdır.</w:t>
      </w:r>
    </w:p>
    <w:p w:rsidR="00954B6D" w:rsidRDefault="00954B6D">
      <w:pPr>
        <w:pStyle w:val="GvdeMetni"/>
        <w:spacing w:before="11"/>
        <w:rPr>
          <w:sz w:val="18"/>
        </w:rPr>
      </w:pPr>
    </w:p>
    <w:p w:rsidR="00954B6D" w:rsidRDefault="0001105D">
      <w:pPr>
        <w:pStyle w:val="ListeParagraf"/>
        <w:numPr>
          <w:ilvl w:val="0"/>
          <w:numId w:val="1"/>
        </w:numPr>
        <w:tabs>
          <w:tab w:val="left" w:pos="461"/>
          <w:tab w:val="left" w:pos="462"/>
        </w:tabs>
        <w:spacing w:line="252" w:lineRule="auto"/>
        <w:ind w:right="102"/>
        <w:rPr>
          <w:sz w:val="18"/>
        </w:rPr>
      </w:pPr>
      <w:r>
        <w:rPr>
          <w:sz w:val="18"/>
        </w:rPr>
        <w:t>Çocuğun olası duygusal problemleri için bir uzmanla her zaman diyalog içinde bulunmak gerekir.</w:t>
      </w:r>
    </w:p>
    <w:p w:rsidR="00954B6D" w:rsidRDefault="00954B6D">
      <w:pPr>
        <w:pStyle w:val="GvdeMetni"/>
        <w:spacing w:before="9"/>
        <w:rPr>
          <w:sz w:val="18"/>
        </w:rPr>
      </w:pPr>
    </w:p>
    <w:p w:rsidR="00954B6D" w:rsidRDefault="0001105D">
      <w:pPr>
        <w:pStyle w:val="ListeParagraf"/>
        <w:numPr>
          <w:ilvl w:val="0"/>
          <w:numId w:val="1"/>
        </w:numPr>
        <w:tabs>
          <w:tab w:val="left" w:pos="461"/>
          <w:tab w:val="left" w:pos="462"/>
        </w:tabs>
        <w:spacing w:before="1" w:line="252" w:lineRule="auto"/>
        <w:ind w:right="117"/>
        <w:rPr>
          <w:sz w:val="18"/>
        </w:rPr>
      </w:pPr>
      <w:r>
        <w:rPr>
          <w:sz w:val="18"/>
        </w:rPr>
        <w:t>Çocuk üstün yetenekli olsa bile anne-baba olarak çocuğa karşı asla mükemmeliyetçi bir tutum</w:t>
      </w:r>
      <w:r>
        <w:rPr>
          <w:spacing w:val="-2"/>
          <w:sz w:val="18"/>
        </w:rPr>
        <w:t xml:space="preserve"> </w:t>
      </w:r>
      <w:r>
        <w:rPr>
          <w:sz w:val="18"/>
        </w:rPr>
        <w:t>sergilenmemelidir.</w:t>
      </w:r>
    </w:p>
    <w:p w:rsidR="00954B6D" w:rsidRDefault="0001105D">
      <w:pPr>
        <w:spacing w:before="231"/>
        <w:ind w:left="344"/>
        <w:rPr>
          <w:b/>
          <w:sz w:val="24"/>
        </w:rPr>
      </w:pPr>
      <w:r>
        <w:br w:type="column"/>
      </w:r>
      <w:r>
        <w:rPr>
          <w:b/>
          <w:color w:val="006FC0"/>
          <w:sz w:val="24"/>
        </w:rPr>
        <w:lastRenderedPageBreak/>
        <w:t>ÖĞRETMENLERE ÖNERİLER</w:t>
      </w:r>
    </w:p>
    <w:p w:rsidR="00954B6D" w:rsidRDefault="0001105D">
      <w:pPr>
        <w:pStyle w:val="ListeParagraf"/>
        <w:numPr>
          <w:ilvl w:val="1"/>
          <w:numId w:val="1"/>
        </w:numPr>
        <w:tabs>
          <w:tab w:val="left" w:pos="696"/>
          <w:tab w:val="left" w:pos="697"/>
        </w:tabs>
        <w:spacing w:before="185" w:line="276" w:lineRule="auto"/>
        <w:ind w:right="820" w:firstLine="141"/>
        <w:rPr>
          <w:sz w:val="16"/>
        </w:rPr>
      </w:pPr>
      <w:r>
        <w:rPr>
          <w:color w:val="252525"/>
          <w:sz w:val="16"/>
        </w:rPr>
        <w:t>Üstün yetenekli çocuk ‘çabuk öğreniyor’ düşüncesi ile ikinci plana</w:t>
      </w:r>
      <w:r>
        <w:rPr>
          <w:color w:val="252525"/>
          <w:spacing w:val="4"/>
          <w:sz w:val="16"/>
        </w:rPr>
        <w:t xml:space="preserve"> </w:t>
      </w:r>
      <w:r>
        <w:rPr>
          <w:color w:val="252525"/>
          <w:spacing w:val="-3"/>
          <w:sz w:val="16"/>
        </w:rPr>
        <w:t>atılmamalıdır.</w:t>
      </w:r>
    </w:p>
    <w:p w:rsidR="00954B6D" w:rsidRDefault="00954B6D">
      <w:pPr>
        <w:pStyle w:val="GvdeMetni"/>
        <w:rPr>
          <w:sz w:val="20"/>
        </w:rPr>
      </w:pPr>
    </w:p>
    <w:p w:rsidR="00954B6D" w:rsidRDefault="00954B6D">
      <w:pPr>
        <w:pStyle w:val="GvdeMetni"/>
        <w:rPr>
          <w:sz w:val="20"/>
        </w:rPr>
      </w:pPr>
    </w:p>
    <w:p w:rsidR="00954B6D" w:rsidRDefault="00954B6D">
      <w:pPr>
        <w:pStyle w:val="GvdeMetni"/>
        <w:rPr>
          <w:sz w:val="20"/>
        </w:rPr>
      </w:pPr>
    </w:p>
    <w:p w:rsidR="00954B6D" w:rsidRDefault="00954B6D">
      <w:pPr>
        <w:pStyle w:val="GvdeMetni"/>
        <w:rPr>
          <w:sz w:val="20"/>
        </w:rPr>
      </w:pPr>
    </w:p>
    <w:p w:rsidR="00954B6D" w:rsidRDefault="00954B6D">
      <w:pPr>
        <w:pStyle w:val="GvdeMetni"/>
        <w:rPr>
          <w:sz w:val="20"/>
        </w:rPr>
      </w:pPr>
    </w:p>
    <w:p w:rsidR="00954B6D" w:rsidRDefault="00954B6D">
      <w:pPr>
        <w:pStyle w:val="GvdeMetni"/>
        <w:rPr>
          <w:sz w:val="20"/>
        </w:rPr>
      </w:pPr>
    </w:p>
    <w:p w:rsidR="00954B6D" w:rsidRDefault="00954B6D">
      <w:pPr>
        <w:pStyle w:val="GvdeMetni"/>
        <w:spacing w:before="3"/>
        <w:rPr>
          <w:sz w:val="27"/>
        </w:rPr>
      </w:pPr>
    </w:p>
    <w:p w:rsidR="00954B6D" w:rsidRDefault="0001105D">
      <w:pPr>
        <w:pStyle w:val="ListeParagraf"/>
        <w:numPr>
          <w:ilvl w:val="1"/>
          <w:numId w:val="1"/>
        </w:numPr>
        <w:tabs>
          <w:tab w:val="left" w:pos="696"/>
          <w:tab w:val="left" w:pos="697"/>
        </w:tabs>
        <w:spacing w:line="276" w:lineRule="auto"/>
        <w:ind w:right="718" w:firstLine="141"/>
        <w:rPr>
          <w:sz w:val="16"/>
        </w:rPr>
      </w:pPr>
      <w:r>
        <w:rPr>
          <w:color w:val="252525"/>
          <w:sz w:val="16"/>
        </w:rPr>
        <w:t xml:space="preserve">Çocuğun ailesi ile sürekli iletişim halinde </w:t>
      </w:r>
      <w:r>
        <w:rPr>
          <w:color w:val="252525"/>
          <w:spacing w:val="-3"/>
          <w:sz w:val="16"/>
        </w:rPr>
        <w:t xml:space="preserve">olunmalıdır. </w:t>
      </w:r>
      <w:r>
        <w:rPr>
          <w:color w:val="252525"/>
          <w:sz w:val="16"/>
        </w:rPr>
        <w:t xml:space="preserve">Çocuğun düzeyine uygun ek ödevler </w:t>
      </w:r>
      <w:r>
        <w:rPr>
          <w:color w:val="252525"/>
          <w:spacing w:val="-3"/>
          <w:sz w:val="16"/>
        </w:rPr>
        <w:t>verilmelidir.</w:t>
      </w:r>
    </w:p>
    <w:p w:rsidR="00954B6D" w:rsidRDefault="00954B6D">
      <w:pPr>
        <w:pStyle w:val="GvdeMetni"/>
        <w:spacing w:before="5"/>
        <w:rPr>
          <w:sz w:val="18"/>
        </w:rPr>
      </w:pPr>
    </w:p>
    <w:p w:rsidR="00954B6D" w:rsidRDefault="0001105D">
      <w:pPr>
        <w:pStyle w:val="ListeParagraf"/>
        <w:numPr>
          <w:ilvl w:val="1"/>
          <w:numId w:val="1"/>
        </w:numPr>
        <w:tabs>
          <w:tab w:val="left" w:pos="696"/>
          <w:tab w:val="left" w:pos="697"/>
        </w:tabs>
        <w:spacing w:before="1" w:line="276" w:lineRule="auto"/>
        <w:ind w:right="779" w:firstLine="141"/>
        <w:rPr>
          <w:sz w:val="16"/>
        </w:rPr>
      </w:pPr>
      <w:r>
        <w:rPr>
          <w:color w:val="252525"/>
          <w:sz w:val="16"/>
        </w:rPr>
        <w:t xml:space="preserve">Bu çocuklar yazı yazmayı </w:t>
      </w:r>
      <w:r>
        <w:rPr>
          <w:color w:val="252525"/>
          <w:spacing w:val="-3"/>
          <w:sz w:val="16"/>
        </w:rPr>
        <w:t xml:space="preserve">sevmeyebilir. </w:t>
      </w:r>
      <w:r>
        <w:rPr>
          <w:color w:val="252525"/>
          <w:sz w:val="16"/>
        </w:rPr>
        <w:t>Dolayısıyla çok fazla yazı yazmayı gerektiren</w:t>
      </w:r>
      <w:r>
        <w:rPr>
          <w:color w:val="252525"/>
          <w:spacing w:val="-27"/>
          <w:sz w:val="16"/>
        </w:rPr>
        <w:t xml:space="preserve"> </w:t>
      </w:r>
      <w:r>
        <w:rPr>
          <w:color w:val="252525"/>
          <w:sz w:val="16"/>
        </w:rPr>
        <w:t>ev ödevleri verilmemeye dikkat</w:t>
      </w:r>
      <w:r>
        <w:rPr>
          <w:color w:val="252525"/>
          <w:spacing w:val="-7"/>
          <w:sz w:val="16"/>
        </w:rPr>
        <w:t xml:space="preserve"> </w:t>
      </w:r>
      <w:r>
        <w:rPr>
          <w:color w:val="252525"/>
          <w:spacing w:val="-3"/>
          <w:sz w:val="16"/>
        </w:rPr>
        <w:t>edilmelidir.</w:t>
      </w:r>
    </w:p>
    <w:p w:rsidR="00954B6D" w:rsidRDefault="00954B6D">
      <w:pPr>
        <w:pStyle w:val="GvdeMetni"/>
        <w:spacing w:before="3"/>
        <w:rPr>
          <w:sz w:val="18"/>
        </w:rPr>
      </w:pPr>
    </w:p>
    <w:p w:rsidR="00954B6D" w:rsidRDefault="0001105D">
      <w:pPr>
        <w:pStyle w:val="ListeParagraf"/>
        <w:numPr>
          <w:ilvl w:val="1"/>
          <w:numId w:val="1"/>
        </w:numPr>
        <w:tabs>
          <w:tab w:val="left" w:pos="696"/>
          <w:tab w:val="left" w:pos="697"/>
        </w:tabs>
        <w:spacing w:line="276" w:lineRule="auto"/>
        <w:ind w:right="543" w:firstLine="141"/>
        <w:rPr>
          <w:sz w:val="16"/>
        </w:rPr>
      </w:pPr>
      <w:r>
        <w:rPr>
          <w:color w:val="252525"/>
          <w:sz w:val="16"/>
        </w:rPr>
        <w:t>Aritmetik becerilerle ilgili problem çözmeyi gerektiren ödevler verilebilir ancak oranının çok</w:t>
      </w:r>
      <w:r>
        <w:rPr>
          <w:color w:val="252525"/>
          <w:spacing w:val="-20"/>
          <w:sz w:val="16"/>
        </w:rPr>
        <w:t xml:space="preserve"> </w:t>
      </w:r>
      <w:r>
        <w:rPr>
          <w:color w:val="252525"/>
          <w:sz w:val="16"/>
        </w:rPr>
        <w:t xml:space="preserve">iyi ayarlanması </w:t>
      </w:r>
      <w:r>
        <w:rPr>
          <w:color w:val="252525"/>
          <w:spacing w:val="-3"/>
          <w:sz w:val="16"/>
        </w:rPr>
        <w:t>gerekmektedir.</w:t>
      </w:r>
    </w:p>
    <w:p w:rsidR="00954B6D" w:rsidRDefault="00954B6D">
      <w:pPr>
        <w:pStyle w:val="GvdeMetni"/>
        <w:spacing w:before="5"/>
        <w:rPr>
          <w:sz w:val="18"/>
        </w:rPr>
      </w:pPr>
    </w:p>
    <w:p w:rsidR="00954B6D" w:rsidRDefault="0001105D">
      <w:pPr>
        <w:pStyle w:val="ListeParagraf"/>
        <w:numPr>
          <w:ilvl w:val="1"/>
          <w:numId w:val="1"/>
        </w:numPr>
        <w:tabs>
          <w:tab w:val="left" w:pos="696"/>
          <w:tab w:val="left" w:pos="697"/>
        </w:tabs>
        <w:ind w:left="696"/>
        <w:rPr>
          <w:sz w:val="16"/>
        </w:rPr>
      </w:pPr>
      <w:r>
        <w:rPr>
          <w:color w:val="252525"/>
          <w:sz w:val="16"/>
        </w:rPr>
        <w:t>Müfredat programının yanı sıra</w:t>
      </w:r>
      <w:r>
        <w:rPr>
          <w:color w:val="252525"/>
          <w:spacing w:val="-6"/>
          <w:sz w:val="16"/>
        </w:rPr>
        <w:t xml:space="preserve"> </w:t>
      </w:r>
      <w:r>
        <w:rPr>
          <w:color w:val="252525"/>
          <w:sz w:val="16"/>
        </w:rPr>
        <w:t>proje</w:t>
      </w:r>
    </w:p>
    <w:p w:rsidR="00954B6D" w:rsidRDefault="0001105D">
      <w:pPr>
        <w:pStyle w:val="GvdeMetni"/>
        <w:spacing w:before="29" w:line="276" w:lineRule="auto"/>
        <w:ind w:left="101" w:right="122"/>
      </w:pPr>
      <w:proofErr w:type="gramStart"/>
      <w:r>
        <w:rPr>
          <w:color w:val="252525"/>
        </w:rPr>
        <w:t>geliştirme</w:t>
      </w:r>
      <w:proofErr w:type="gramEnd"/>
      <w:r>
        <w:rPr>
          <w:color w:val="252525"/>
        </w:rPr>
        <w:t xml:space="preserve"> gibi yaratıcılık ve zekayı öne çıkarıcı ve geliştirici çalışmalar bütün sınıf düzeyinde yaptırılmalıdır.</w:t>
      </w:r>
    </w:p>
    <w:p w:rsidR="00954B6D" w:rsidRDefault="00954B6D">
      <w:pPr>
        <w:pStyle w:val="GvdeMetni"/>
        <w:spacing w:before="6"/>
        <w:rPr>
          <w:sz w:val="18"/>
        </w:rPr>
      </w:pPr>
    </w:p>
    <w:p w:rsidR="00954B6D" w:rsidRDefault="0001105D">
      <w:pPr>
        <w:pStyle w:val="ListeParagraf"/>
        <w:numPr>
          <w:ilvl w:val="1"/>
          <w:numId w:val="1"/>
        </w:numPr>
        <w:tabs>
          <w:tab w:val="left" w:pos="696"/>
          <w:tab w:val="left" w:pos="697"/>
        </w:tabs>
        <w:ind w:left="696"/>
        <w:rPr>
          <w:sz w:val="16"/>
        </w:rPr>
      </w:pPr>
      <w:r>
        <w:rPr>
          <w:color w:val="252525"/>
          <w:sz w:val="16"/>
        </w:rPr>
        <w:t>Çocuk, sınıf arkadaşlarından</w:t>
      </w:r>
      <w:r>
        <w:rPr>
          <w:color w:val="252525"/>
          <w:spacing w:val="-5"/>
          <w:sz w:val="16"/>
        </w:rPr>
        <w:t xml:space="preserve"> </w:t>
      </w:r>
      <w:r>
        <w:rPr>
          <w:color w:val="252525"/>
          <w:sz w:val="16"/>
        </w:rPr>
        <w:t>farklı</w:t>
      </w:r>
    </w:p>
    <w:p w:rsidR="00954B6D" w:rsidRDefault="0001105D">
      <w:pPr>
        <w:pStyle w:val="GvdeMetni"/>
        <w:spacing w:before="29" w:line="276" w:lineRule="auto"/>
        <w:ind w:left="101" w:right="638"/>
      </w:pPr>
      <w:proofErr w:type="gramStart"/>
      <w:r>
        <w:rPr>
          <w:color w:val="252525"/>
        </w:rPr>
        <w:t>görülmemeli</w:t>
      </w:r>
      <w:proofErr w:type="gramEnd"/>
      <w:r>
        <w:rPr>
          <w:color w:val="252525"/>
        </w:rPr>
        <w:t>, sorumluluklar her çocuk için geçerli olmalıdır.</w:t>
      </w:r>
    </w:p>
    <w:p w:rsidR="00954B6D" w:rsidRDefault="00954B6D">
      <w:pPr>
        <w:pStyle w:val="GvdeMetni"/>
        <w:spacing w:before="6"/>
        <w:rPr>
          <w:sz w:val="18"/>
        </w:rPr>
      </w:pPr>
    </w:p>
    <w:p w:rsidR="00954B6D" w:rsidRDefault="0001105D">
      <w:pPr>
        <w:pStyle w:val="ListeParagraf"/>
        <w:numPr>
          <w:ilvl w:val="1"/>
          <w:numId w:val="1"/>
        </w:numPr>
        <w:tabs>
          <w:tab w:val="left" w:pos="696"/>
          <w:tab w:val="left" w:pos="697"/>
        </w:tabs>
        <w:spacing w:line="276" w:lineRule="auto"/>
        <w:ind w:right="320" w:firstLine="141"/>
        <w:rPr>
          <w:sz w:val="16"/>
        </w:rPr>
      </w:pPr>
      <w:r>
        <w:rPr>
          <w:color w:val="252525"/>
          <w:sz w:val="16"/>
        </w:rPr>
        <w:t>Çocuklar arası kıyaslama ve eleştiri</w:t>
      </w:r>
      <w:r>
        <w:rPr>
          <w:color w:val="252525"/>
          <w:spacing w:val="-18"/>
          <w:sz w:val="16"/>
        </w:rPr>
        <w:t xml:space="preserve"> </w:t>
      </w:r>
      <w:r>
        <w:rPr>
          <w:color w:val="252525"/>
          <w:sz w:val="16"/>
        </w:rPr>
        <w:t>düzeyinde en aza indirilmeye</w:t>
      </w:r>
      <w:r>
        <w:rPr>
          <w:color w:val="252525"/>
          <w:spacing w:val="-3"/>
          <w:sz w:val="16"/>
        </w:rPr>
        <w:t xml:space="preserve"> </w:t>
      </w:r>
      <w:r>
        <w:rPr>
          <w:color w:val="252525"/>
          <w:sz w:val="16"/>
        </w:rPr>
        <w:t>çalışılmalıdır.</w:t>
      </w:r>
    </w:p>
    <w:p w:rsidR="00954B6D" w:rsidRDefault="00954B6D">
      <w:pPr>
        <w:pStyle w:val="GvdeMetni"/>
        <w:spacing w:before="3"/>
        <w:rPr>
          <w:sz w:val="18"/>
        </w:rPr>
      </w:pPr>
    </w:p>
    <w:p w:rsidR="00954B6D" w:rsidRDefault="0001105D">
      <w:pPr>
        <w:pStyle w:val="ListeParagraf"/>
        <w:numPr>
          <w:ilvl w:val="1"/>
          <w:numId w:val="1"/>
        </w:numPr>
        <w:tabs>
          <w:tab w:val="left" w:pos="696"/>
          <w:tab w:val="left" w:pos="697"/>
        </w:tabs>
        <w:spacing w:line="276" w:lineRule="auto"/>
        <w:ind w:right="982" w:firstLine="141"/>
        <w:rPr>
          <w:sz w:val="16"/>
        </w:rPr>
      </w:pPr>
      <w:r>
        <w:rPr>
          <w:color w:val="252525"/>
          <w:sz w:val="16"/>
        </w:rPr>
        <w:t>Çocuğa özel bir ilgi gerektiğinde diğer çocuklara belli</w:t>
      </w:r>
      <w:r>
        <w:rPr>
          <w:color w:val="252525"/>
          <w:spacing w:val="-1"/>
          <w:sz w:val="16"/>
        </w:rPr>
        <w:t xml:space="preserve"> </w:t>
      </w:r>
      <w:r>
        <w:rPr>
          <w:color w:val="252525"/>
          <w:spacing w:val="-3"/>
          <w:sz w:val="16"/>
        </w:rPr>
        <w:t>edilmemelidir.</w:t>
      </w:r>
    </w:p>
    <w:p w:rsidR="00954B6D" w:rsidRDefault="00954B6D">
      <w:pPr>
        <w:pStyle w:val="GvdeMetni"/>
        <w:spacing w:before="6"/>
        <w:rPr>
          <w:sz w:val="18"/>
        </w:rPr>
      </w:pPr>
    </w:p>
    <w:p w:rsidR="00954B6D" w:rsidRDefault="0001105D">
      <w:pPr>
        <w:pStyle w:val="ListeParagraf"/>
        <w:numPr>
          <w:ilvl w:val="1"/>
          <w:numId w:val="1"/>
        </w:numPr>
        <w:tabs>
          <w:tab w:val="left" w:pos="696"/>
          <w:tab w:val="left" w:pos="697"/>
        </w:tabs>
        <w:spacing w:line="276" w:lineRule="auto"/>
        <w:ind w:right="718" w:firstLine="141"/>
        <w:rPr>
          <w:sz w:val="16"/>
        </w:rPr>
      </w:pPr>
      <w:r>
        <w:rPr>
          <w:color w:val="252525"/>
          <w:sz w:val="16"/>
        </w:rPr>
        <w:t>‘Sen, bu sınıfın en iyisisin.’ diyerek çocuk mükemmeliyetçi olmaya</w:t>
      </w:r>
      <w:r>
        <w:rPr>
          <w:color w:val="252525"/>
          <w:spacing w:val="-1"/>
          <w:sz w:val="16"/>
        </w:rPr>
        <w:t xml:space="preserve"> </w:t>
      </w:r>
      <w:r>
        <w:rPr>
          <w:color w:val="252525"/>
          <w:spacing w:val="-3"/>
          <w:sz w:val="16"/>
        </w:rPr>
        <w:t>itilmemelidir.</w:t>
      </w:r>
    </w:p>
    <w:sectPr w:rsidR="00954B6D">
      <w:type w:val="continuous"/>
      <w:pgSz w:w="16840" w:h="11910" w:orient="landscape"/>
      <w:pgMar w:top="0" w:right="1000" w:bottom="0" w:left="760" w:header="708" w:footer="708" w:gutter="0"/>
      <w:cols w:num="3" w:space="708" w:equalWidth="0">
        <w:col w:w="4970" w:space="364"/>
        <w:col w:w="4609" w:space="412"/>
        <w:col w:w="47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702C"/>
    <w:multiLevelType w:val="hybridMultilevel"/>
    <w:tmpl w:val="3B94FDFE"/>
    <w:lvl w:ilvl="0" w:tplc="9E6AAE3A">
      <w:numFmt w:val="bullet"/>
      <w:lvlText w:val=""/>
      <w:lvlJc w:val="left"/>
      <w:pPr>
        <w:ind w:left="720" w:hanging="361"/>
      </w:pPr>
      <w:rPr>
        <w:rFonts w:ascii="Wingdings" w:eastAsia="Wingdings" w:hAnsi="Wingdings" w:cs="Wingdings" w:hint="default"/>
        <w:w w:val="100"/>
        <w:sz w:val="18"/>
        <w:szCs w:val="18"/>
        <w:lang w:val="tr-TR" w:eastAsia="en-US" w:bidi="ar-SA"/>
      </w:rPr>
    </w:lvl>
    <w:lvl w:ilvl="1" w:tplc="9796F856">
      <w:numFmt w:val="bullet"/>
      <w:lvlText w:val="•"/>
      <w:lvlJc w:val="left"/>
      <w:pPr>
        <w:ind w:left="1043" w:hanging="361"/>
      </w:pPr>
      <w:rPr>
        <w:rFonts w:hint="default"/>
        <w:lang w:val="tr-TR" w:eastAsia="en-US" w:bidi="ar-SA"/>
      </w:rPr>
    </w:lvl>
    <w:lvl w:ilvl="2" w:tplc="B18825BE">
      <w:numFmt w:val="bullet"/>
      <w:lvlText w:val="•"/>
      <w:lvlJc w:val="left"/>
      <w:pPr>
        <w:ind w:left="1367" w:hanging="361"/>
      </w:pPr>
      <w:rPr>
        <w:rFonts w:hint="default"/>
        <w:lang w:val="tr-TR" w:eastAsia="en-US" w:bidi="ar-SA"/>
      </w:rPr>
    </w:lvl>
    <w:lvl w:ilvl="3" w:tplc="6456BB66">
      <w:numFmt w:val="bullet"/>
      <w:lvlText w:val="•"/>
      <w:lvlJc w:val="left"/>
      <w:pPr>
        <w:ind w:left="1691" w:hanging="361"/>
      </w:pPr>
      <w:rPr>
        <w:rFonts w:hint="default"/>
        <w:lang w:val="tr-TR" w:eastAsia="en-US" w:bidi="ar-SA"/>
      </w:rPr>
    </w:lvl>
    <w:lvl w:ilvl="4" w:tplc="ACD0535A">
      <w:numFmt w:val="bullet"/>
      <w:lvlText w:val="•"/>
      <w:lvlJc w:val="left"/>
      <w:pPr>
        <w:ind w:left="2015" w:hanging="361"/>
      </w:pPr>
      <w:rPr>
        <w:rFonts w:hint="default"/>
        <w:lang w:val="tr-TR" w:eastAsia="en-US" w:bidi="ar-SA"/>
      </w:rPr>
    </w:lvl>
    <w:lvl w:ilvl="5" w:tplc="1B9EC4D0">
      <w:numFmt w:val="bullet"/>
      <w:lvlText w:val="•"/>
      <w:lvlJc w:val="left"/>
      <w:pPr>
        <w:ind w:left="2339" w:hanging="361"/>
      </w:pPr>
      <w:rPr>
        <w:rFonts w:hint="default"/>
        <w:lang w:val="tr-TR" w:eastAsia="en-US" w:bidi="ar-SA"/>
      </w:rPr>
    </w:lvl>
    <w:lvl w:ilvl="6" w:tplc="D434892A">
      <w:numFmt w:val="bullet"/>
      <w:lvlText w:val="•"/>
      <w:lvlJc w:val="left"/>
      <w:pPr>
        <w:ind w:left="2662" w:hanging="361"/>
      </w:pPr>
      <w:rPr>
        <w:rFonts w:hint="default"/>
        <w:lang w:val="tr-TR" w:eastAsia="en-US" w:bidi="ar-SA"/>
      </w:rPr>
    </w:lvl>
    <w:lvl w:ilvl="7" w:tplc="8D18385E">
      <w:numFmt w:val="bullet"/>
      <w:lvlText w:val="•"/>
      <w:lvlJc w:val="left"/>
      <w:pPr>
        <w:ind w:left="2986" w:hanging="361"/>
      </w:pPr>
      <w:rPr>
        <w:rFonts w:hint="default"/>
        <w:lang w:val="tr-TR" w:eastAsia="en-US" w:bidi="ar-SA"/>
      </w:rPr>
    </w:lvl>
    <w:lvl w:ilvl="8" w:tplc="EFBEE820">
      <w:numFmt w:val="bullet"/>
      <w:lvlText w:val="•"/>
      <w:lvlJc w:val="left"/>
      <w:pPr>
        <w:ind w:left="3310" w:hanging="361"/>
      </w:pPr>
      <w:rPr>
        <w:rFonts w:hint="default"/>
        <w:lang w:val="tr-TR" w:eastAsia="en-US" w:bidi="ar-SA"/>
      </w:rPr>
    </w:lvl>
  </w:abstractNum>
  <w:abstractNum w:abstractNumId="1" w15:restartNumberingAfterBreak="0">
    <w:nsid w:val="6F5D0A83"/>
    <w:multiLevelType w:val="hybridMultilevel"/>
    <w:tmpl w:val="0178AB22"/>
    <w:lvl w:ilvl="0" w:tplc="DF729F1A">
      <w:numFmt w:val="bullet"/>
      <w:lvlText w:val=""/>
      <w:lvlJc w:val="left"/>
      <w:pPr>
        <w:ind w:left="461" w:hanging="360"/>
      </w:pPr>
      <w:rPr>
        <w:rFonts w:ascii="Wingdings" w:eastAsia="Wingdings" w:hAnsi="Wingdings" w:cs="Wingdings" w:hint="default"/>
        <w:w w:val="100"/>
        <w:sz w:val="18"/>
        <w:szCs w:val="18"/>
        <w:lang w:val="tr-TR" w:eastAsia="en-US" w:bidi="ar-SA"/>
      </w:rPr>
    </w:lvl>
    <w:lvl w:ilvl="1" w:tplc="59126154">
      <w:numFmt w:val="bullet"/>
      <w:lvlText w:val=""/>
      <w:lvlJc w:val="left"/>
      <w:pPr>
        <w:ind w:left="101" w:hanging="454"/>
      </w:pPr>
      <w:rPr>
        <w:rFonts w:ascii="Wingdings" w:eastAsia="Wingdings" w:hAnsi="Wingdings" w:cs="Wingdings" w:hint="default"/>
        <w:color w:val="252525"/>
        <w:w w:val="100"/>
        <w:sz w:val="16"/>
        <w:szCs w:val="16"/>
        <w:lang w:val="tr-TR" w:eastAsia="en-US" w:bidi="ar-SA"/>
      </w:rPr>
    </w:lvl>
    <w:lvl w:ilvl="2" w:tplc="451C9082">
      <w:numFmt w:val="bullet"/>
      <w:lvlText w:val="•"/>
      <w:lvlJc w:val="left"/>
      <w:pPr>
        <w:ind w:left="363" w:hanging="454"/>
      </w:pPr>
      <w:rPr>
        <w:rFonts w:hint="default"/>
        <w:lang w:val="tr-TR" w:eastAsia="en-US" w:bidi="ar-SA"/>
      </w:rPr>
    </w:lvl>
    <w:lvl w:ilvl="3" w:tplc="58761030">
      <w:numFmt w:val="bullet"/>
      <w:lvlText w:val="•"/>
      <w:lvlJc w:val="left"/>
      <w:pPr>
        <w:ind w:left="266" w:hanging="454"/>
      </w:pPr>
      <w:rPr>
        <w:rFonts w:hint="default"/>
        <w:lang w:val="tr-TR" w:eastAsia="en-US" w:bidi="ar-SA"/>
      </w:rPr>
    </w:lvl>
    <w:lvl w:ilvl="4" w:tplc="6C14A594">
      <w:numFmt w:val="bullet"/>
      <w:lvlText w:val="•"/>
      <w:lvlJc w:val="left"/>
      <w:pPr>
        <w:ind w:left="169" w:hanging="454"/>
      </w:pPr>
      <w:rPr>
        <w:rFonts w:hint="default"/>
        <w:lang w:val="tr-TR" w:eastAsia="en-US" w:bidi="ar-SA"/>
      </w:rPr>
    </w:lvl>
    <w:lvl w:ilvl="5" w:tplc="AAC4C8BE">
      <w:numFmt w:val="bullet"/>
      <w:lvlText w:val="•"/>
      <w:lvlJc w:val="left"/>
      <w:pPr>
        <w:ind w:left="72" w:hanging="454"/>
      </w:pPr>
      <w:rPr>
        <w:rFonts w:hint="default"/>
        <w:lang w:val="tr-TR" w:eastAsia="en-US" w:bidi="ar-SA"/>
      </w:rPr>
    </w:lvl>
    <w:lvl w:ilvl="6" w:tplc="C99E322A">
      <w:numFmt w:val="bullet"/>
      <w:lvlText w:val="•"/>
      <w:lvlJc w:val="left"/>
      <w:pPr>
        <w:ind w:left="-25" w:hanging="454"/>
      </w:pPr>
      <w:rPr>
        <w:rFonts w:hint="default"/>
        <w:lang w:val="tr-TR" w:eastAsia="en-US" w:bidi="ar-SA"/>
      </w:rPr>
    </w:lvl>
    <w:lvl w:ilvl="7" w:tplc="F7A2B3A0">
      <w:numFmt w:val="bullet"/>
      <w:lvlText w:val="•"/>
      <w:lvlJc w:val="left"/>
      <w:pPr>
        <w:ind w:left="-122" w:hanging="454"/>
      </w:pPr>
      <w:rPr>
        <w:rFonts w:hint="default"/>
        <w:lang w:val="tr-TR" w:eastAsia="en-US" w:bidi="ar-SA"/>
      </w:rPr>
    </w:lvl>
    <w:lvl w:ilvl="8" w:tplc="9266D092">
      <w:numFmt w:val="bullet"/>
      <w:lvlText w:val="•"/>
      <w:lvlJc w:val="left"/>
      <w:pPr>
        <w:ind w:left="-219" w:hanging="454"/>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54B6D"/>
    <w:rsid w:val="0001105D"/>
    <w:rsid w:val="004D2FEB"/>
    <w:rsid w:val="007F1A6B"/>
    <w:rsid w:val="00954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4C1546E9-4255-491D-A2EE-6ADC0AE5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rPr>
  </w:style>
  <w:style w:type="paragraph" w:styleId="Balk1">
    <w:name w:val="heading 1"/>
    <w:basedOn w:val="Normal"/>
    <w:uiPriority w:val="1"/>
    <w:qFormat/>
    <w:pPr>
      <w:spacing w:before="7"/>
      <w:ind w:left="939" w:right="236"/>
      <w:jc w:val="center"/>
      <w:outlineLvl w:val="0"/>
    </w:pPr>
    <w:rPr>
      <w:b/>
      <w:bCs/>
      <w:sz w:val="36"/>
      <w:szCs w:val="36"/>
    </w:rPr>
  </w:style>
  <w:style w:type="paragraph" w:styleId="Balk2">
    <w:name w:val="heading 2"/>
    <w:basedOn w:val="Normal"/>
    <w:uiPriority w:val="1"/>
    <w:qFormat/>
    <w:pPr>
      <w:ind w:left="101"/>
      <w:outlineLvl w:val="1"/>
    </w:pPr>
    <w:rPr>
      <w:b/>
      <w:bCs/>
      <w:sz w:val="24"/>
      <w:szCs w:val="24"/>
    </w:rPr>
  </w:style>
  <w:style w:type="paragraph" w:styleId="Balk3">
    <w:name w:val="heading 3"/>
    <w:basedOn w:val="Normal"/>
    <w:uiPriority w:val="1"/>
    <w:qFormat/>
    <w:pPr>
      <w:ind w:left="461" w:right="134" w:hanging="360"/>
      <w:outlineLvl w:val="2"/>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ind w:left="101" w:firstLine="14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1105D"/>
    <w:rPr>
      <w:color w:val="0000FF"/>
      <w:u w:val="single"/>
    </w:rPr>
  </w:style>
  <w:style w:type="paragraph" w:styleId="BalonMetni">
    <w:name w:val="Balloon Text"/>
    <w:basedOn w:val="Normal"/>
    <w:link w:val="BalonMetniChar"/>
    <w:uiPriority w:val="99"/>
    <w:semiHidden/>
    <w:unhideWhenUsed/>
    <w:rsid w:val="007F1A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1A6B"/>
    <w:rPr>
      <w:rFonts w:ascii="Segoe UI" w:eastAsia="Verdan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kirazanaokulu.meb.k12.tr"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danyal</dc:creator>
  <cp:lastModifiedBy>Okul</cp:lastModifiedBy>
  <cp:revision>5</cp:revision>
  <cp:lastPrinted>2024-10-25T10:37:00Z</cp:lastPrinted>
  <dcterms:created xsi:type="dcterms:W3CDTF">2020-11-13T09:18:00Z</dcterms:created>
  <dcterms:modified xsi:type="dcterms:W3CDTF">2024-10-25T10:38:00Z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2013</vt:lpwstr>
  </property>
  <property fmtid="{D5CDD505-2E9C-101B-9397-08002B2CF9AE}" pid="4" name="LastSaved">
    <vt:filetime>2020-11-13T00:00:00Z</vt:filetime>
  </property>
</Properties>
</file>